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ДОГОВОР ПОСТАВКИ</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 _____________</w:t>
      </w:r>
    </w:p>
    <w:p w:rsidR="00E54E37" w:rsidRPr="00E54E37" w:rsidRDefault="00E54E37" w:rsidP="00E54E37">
      <w:pPr>
        <w:widowControl w:val="0"/>
        <w:autoSpaceDE w:val="0"/>
        <w:autoSpaceDN w:val="0"/>
        <w:adjustRightInd w:val="0"/>
        <w:spacing w:after="0" w:line="240" w:lineRule="auto"/>
        <w:ind w:right="0" w:firstLine="709"/>
        <w:rPr>
          <w:color w:val="auto"/>
          <w:sz w:val="22"/>
        </w:rPr>
      </w:pPr>
    </w:p>
    <w:p w:rsidR="00E54E37" w:rsidRPr="00E54E37" w:rsidRDefault="00E54E37" w:rsidP="00E54E37">
      <w:pPr>
        <w:ind w:right="0" w:firstLine="708"/>
        <w:rPr>
          <w:sz w:val="22"/>
        </w:rPr>
      </w:pPr>
      <w:r w:rsidRPr="00E54E37">
        <w:rPr>
          <w:sz w:val="22"/>
        </w:rPr>
        <w:t xml:space="preserve">г. Верхняя Пышма                                         </w:t>
      </w:r>
      <w:r w:rsidRPr="00E54E37">
        <w:rPr>
          <w:sz w:val="22"/>
        </w:rPr>
        <w:tab/>
        <w:t xml:space="preserve">                                   </w:t>
      </w:r>
      <w:proofErr w:type="gramStart"/>
      <w:r w:rsidRPr="00E54E37">
        <w:rPr>
          <w:sz w:val="22"/>
        </w:rPr>
        <w:t xml:space="preserve">   «</w:t>
      </w:r>
      <w:proofErr w:type="gramEnd"/>
      <w:r w:rsidRPr="00E54E37">
        <w:rPr>
          <w:sz w:val="22"/>
        </w:rPr>
        <w:t>____» ____________ 20___г.</w:t>
      </w:r>
    </w:p>
    <w:p w:rsidR="00E54E37" w:rsidRPr="00E54E37" w:rsidRDefault="00E54E37" w:rsidP="00E54E37">
      <w:pPr>
        <w:ind w:right="0" w:firstLine="709"/>
        <w:rPr>
          <w:sz w:val="22"/>
        </w:rPr>
      </w:pPr>
    </w:p>
    <w:p w:rsidR="00E54E37" w:rsidRPr="00E54E37" w:rsidRDefault="00E54E37" w:rsidP="00E54E37">
      <w:pPr>
        <w:suppressAutoHyphens/>
        <w:ind w:right="0" w:firstLine="709"/>
        <w:rPr>
          <w:kern w:val="1"/>
          <w:sz w:val="22"/>
          <w:lang w:eastAsia="hi-IN" w:bidi="hi-IN"/>
        </w:rPr>
      </w:pPr>
      <w:r w:rsidRPr="00E54E37">
        <w:rPr>
          <w:rFonts w:cs="Mangal"/>
          <w:b/>
          <w:kern w:val="1"/>
          <w:sz w:val="22"/>
          <w:lang w:eastAsia="hi-IN" w:bidi="hi-IN"/>
        </w:rPr>
        <w:t>__________________,</w:t>
      </w:r>
      <w:r w:rsidRPr="00E54E37">
        <w:rPr>
          <w:rFonts w:cs="Mangal"/>
          <w:kern w:val="1"/>
          <w:sz w:val="22"/>
          <w:lang w:eastAsia="hi-IN" w:bidi="hi-IN"/>
        </w:rPr>
        <w:t xml:space="preserve"> именуемое в дальнейшем «</w:t>
      </w:r>
      <w:r w:rsidRPr="00E54E37">
        <w:rPr>
          <w:rFonts w:cs="Mangal"/>
          <w:b/>
          <w:kern w:val="1"/>
          <w:sz w:val="22"/>
          <w:lang w:eastAsia="hi-IN" w:bidi="hi-IN"/>
        </w:rPr>
        <w:t>Поставщик»</w:t>
      </w:r>
      <w:r w:rsidRPr="00E54E37">
        <w:rPr>
          <w:rFonts w:cs="Mangal"/>
          <w:kern w:val="1"/>
          <w:sz w:val="22"/>
          <w:lang w:eastAsia="hi-IN" w:bidi="hi-IN"/>
        </w:rPr>
        <w:t xml:space="preserve">, в лице _______________________________, действующего на основании ____________________, с одной стороны, и </w:t>
      </w:r>
      <w:r w:rsidRPr="00E54E37">
        <w:rPr>
          <w:rFonts w:cs="Mangal"/>
          <w:b/>
          <w:kern w:val="1"/>
          <w:sz w:val="22"/>
          <w:lang w:eastAsia="hi-IN" w:bidi="hi-IN"/>
        </w:rPr>
        <w:t>ООО "УГМК-Сталь"</w:t>
      </w:r>
      <w:r w:rsidRPr="00E54E37">
        <w:rPr>
          <w:rFonts w:cs="Mangal"/>
          <w:kern w:val="1"/>
          <w:sz w:val="22"/>
          <w:lang w:eastAsia="hi-IN" w:bidi="hi-IN"/>
        </w:rPr>
        <w:t xml:space="preserve">, именуемое в дальнейшем </w:t>
      </w:r>
      <w:r w:rsidRPr="00E54E37">
        <w:rPr>
          <w:rFonts w:cs="Mangal"/>
          <w:b/>
          <w:kern w:val="1"/>
          <w:sz w:val="22"/>
          <w:lang w:eastAsia="hi-IN" w:bidi="hi-IN"/>
        </w:rPr>
        <w:t>"Покупатель"</w:t>
      </w:r>
      <w:r w:rsidRPr="00E54E37">
        <w:rPr>
          <w:rFonts w:cs="Mangal"/>
          <w:kern w:val="1"/>
          <w:sz w:val="22"/>
          <w:lang w:eastAsia="hi-IN" w:bidi="hi-IN"/>
        </w:rPr>
        <w:t xml:space="preserve">, </w:t>
      </w:r>
      <w:r w:rsidRPr="00E54E37">
        <w:rPr>
          <w:sz w:val="22"/>
          <w:lang w:eastAsia="hi-IN" w:bidi="hi-IN"/>
        </w:rPr>
        <w:t xml:space="preserve">в лице </w:t>
      </w:r>
      <w:r w:rsidR="005B24CB" w:rsidRPr="005B24CB">
        <w:rPr>
          <w:sz w:val="22"/>
          <w:lang w:eastAsia="hi-IN" w:bidi="hi-IN"/>
        </w:rPr>
        <w:t>________________________________________</w:t>
      </w:r>
      <w:r w:rsidRPr="00E54E37">
        <w:rPr>
          <w:bCs/>
          <w:sz w:val="22"/>
        </w:rPr>
        <w:t xml:space="preserve">, действующего на основании </w:t>
      </w:r>
      <w:r w:rsidR="005B24CB" w:rsidRPr="005B24CB">
        <w:rPr>
          <w:bCs/>
          <w:sz w:val="22"/>
        </w:rPr>
        <w:t>________</w:t>
      </w:r>
      <w:r w:rsidRPr="00E54E37">
        <w:rPr>
          <w:sz w:val="22"/>
        </w:rPr>
        <w:t>,</w:t>
      </w:r>
      <w:r w:rsidRPr="00E54E37">
        <w:rPr>
          <w:sz w:val="22"/>
          <w:lang w:eastAsia="hi-IN" w:bidi="hi-IN"/>
        </w:rPr>
        <w:t xml:space="preserve"> с другой стороны</w:t>
      </w:r>
      <w:r w:rsidRPr="00E54E37">
        <w:rPr>
          <w:kern w:val="1"/>
          <w:sz w:val="22"/>
          <w:lang w:eastAsia="hi-IN" w:bidi="hi-IN"/>
        </w:rPr>
        <w:t>, заключили настоящий договор о нижеследующем:</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1. Предмет договора</w:t>
      </w:r>
    </w:p>
    <w:p w:rsidR="00E54E37" w:rsidRPr="00E54E37" w:rsidRDefault="00E54E37" w:rsidP="00E54E37">
      <w:pPr>
        <w:ind w:right="0" w:firstLine="709"/>
        <w:rPr>
          <w:sz w:val="22"/>
        </w:rPr>
      </w:pPr>
      <w:r w:rsidRPr="00E54E37">
        <w:rPr>
          <w:sz w:val="22"/>
        </w:rPr>
        <w:t>1.1. Предметом настоящего договора является поставка продукции производственного и иного назначения, определенной в соответствии с п. 1.2. настоящего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w:t>
      </w:r>
    </w:p>
    <w:p w:rsidR="00E54E37" w:rsidRPr="00E54E37" w:rsidRDefault="00E54E37" w:rsidP="00E54E37">
      <w:pPr>
        <w:ind w:right="0" w:firstLine="709"/>
        <w:rPr>
          <w:sz w:val="22"/>
        </w:rPr>
      </w:pPr>
      <w:r w:rsidRPr="00E54E37">
        <w:rPr>
          <w:sz w:val="22"/>
        </w:rPr>
        <w:t>1.2. Номенклатуру (ассортимент), качество, количество, цену поставляемой продукции, гарантийный срок, а также сроки и условия ее поставки, порядок расчетов за поставленную продукцию, порядок оплаты транспортных расходов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E54E37" w:rsidRPr="00E54E37" w:rsidRDefault="00E54E37" w:rsidP="00E54E37">
      <w:pPr>
        <w:ind w:right="0" w:firstLine="709"/>
        <w:rPr>
          <w:sz w:val="22"/>
        </w:rPr>
      </w:pPr>
      <w:r w:rsidRPr="00E54E37">
        <w:rPr>
          <w:sz w:val="22"/>
        </w:rPr>
        <w:t xml:space="preserve">Поставка продукции до подписания спецификаций допускается на основании письменных заявок Покупателя, в которых должны содержаться все условия, указанные в настоящем пункте, и ссылка на настоящий договор. Поставщик в течение одного рабочего дня после получения заявки высылает Покупателю ответ о принятии условий, указанных в заявке, либо об отказе от поставки на данных условиях. Письма о согласовании условий поставки и заявки Покупателя, подписанные уполномоченными лицами, являются неотъемлемой частью настоящего договора. При этом допускается обмен письмами посредством факсимильной связи при условии возможности определения источника, даты и времени отправки. При этом стороны обязуются в течение 5 дней с момента передачи указанных документов посредством факсимильной связи направить друг другу их оригиналы (в том числе почтовым отправлением с уведомлением о вручении), а также подписать спецификацию к настоящему договору на согласованных условиях.  </w:t>
      </w:r>
    </w:p>
    <w:p w:rsidR="00E54E37" w:rsidRPr="00E54E37" w:rsidRDefault="00E54E37" w:rsidP="00E54E37">
      <w:pPr>
        <w:ind w:right="0" w:firstLine="709"/>
        <w:rPr>
          <w:sz w:val="22"/>
        </w:rPr>
      </w:pPr>
      <w:r w:rsidRPr="00E54E37">
        <w:rPr>
          <w:sz w:val="22"/>
        </w:rPr>
        <w:t>1.3. На момент передачи Покупателю (грузополучателю) продукции, последняя должна принадлежать Поставщику на праве собственности, не быть заложенной или арестованной, не являться предметом иска третьих лиц.</w:t>
      </w:r>
    </w:p>
    <w:p w:rsidR="00E54E37" w:rsidRPr="00E54E37" w:rsidRDefault="00E54E37" w:rsidP="00E54E37">
      <w:pPr>
        <w:ind w:right="0" w:firstLine="709"/>
        <w:jc w:val="center"/>
        <w:rPr>
          <w:b/>
          <w:bCs/>
          <w:sz w:val="22"/>
        </w:rPr>
      </w:pPr>
      <w:r w:rsidRPr="00E54E37">
        <w:rPr>
          <w:b/>
          <w:bCs/>
          <w:sz w:val="22"/>
        </w:rPr>
        <w:t>2. Качество Продукции</w:t>
      </w:r>
    </w:p>
    <w:p w:rsidR="00E54E37" w:rsidRPr="00E54E37" w:rsidRDefault="00E54E37" w:rsidP="00E54E37">
      <w:pPr>
        <w:ind w:right="0" w:firstLine="709"/>
        <w:rPr>
          <w:sz w:val="22"/>
        </w:rPr>
      </w:pPr>
      <w:r w:rsidRPr="00E54E37">
        <w:rPr>
          <w:sz w:val="22"/>
        </w:rPr>
        <w:t>2.1. Продукция должна по качеству и комплектности соответствовать требованиям, предъявляемым к данному виду продукции в ГОСТах, ТУ и другой нормативно-технической документации. Ссылка на соответствующие документы должна быть указана в спецификации и сертификате качества.</w:t>
      </w:r>
    </w:p>
    <w:p w:rsidR="00E54E37" w:rsidRPr="00E54E37" w:rsidRDefault="00E54E37" w:rsidP="00E54E37">
      <w:pPr>
        <w:ind w:right="0" w:firstLine="709"/>
        <w:rPr>
          <w:sz w:val="22"/>
        </w:rPr>
      </w:pPr>
      <w:r w:rsidRPr="00E54E37">
        <w:rPr>
          <w:sz w:val="22"/>
        </w:rPr>
        <w:t>2.2. Каждая партия продукции должна сопровождаться документом, подтверждающим качество (сертификат качества, сертификат соответствия, паспорт и т.д.)  в случае, если это предусмотрено действующим законодательством, нормативно-технической документацией или соглашением сторон (спецификацией). Копия направляется Поставщиком, Покупателю в день отгрузки по электронной почте.</w:t>
      </w:r>
    </w:p>
    <w:p w:rsidR="00E54E37" w:rsidRPr="00E54E37" w:rsidRDefault="00E54E37" w:rsidP="00E54E37">
      <w:pPr>
        <w:ind w:right="0" w:firstLine="709"/>
        <w:rPr>
          <w:sz w:val="22"/>
        </w:rPr>
      </w:pPr>
      <w:r w:rsidRPr="00E54E37">
        <w:rPr>
          <w:sz w:val="22"/>
        </w:rPr>
        <w:t>2.3. В случае отсутствия документа, подтверждающего качество, приемка (выгрузка) продукции не производится.</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3. Порядок поставки и приемки продукции</w:t>
      </w:r>
    </w:p>
    <w:p w:rsidR="00E54E37" w:rsidRPr="00E54E37" w:rsidRDefault="00E54E37" w:rsidP="00E54E37">
      <w:pPr>
        <w:ind w:right="0" w:firstLine="709"/>
        <w:rPr>
          <w:sz w:val="22"/>
        </w:rPr>
      </w:pPr>
      <w:r w:rsidRPr="00E54E37">
        <w:rPr>
          <w:sz w:val="22"/>
        </w:rPr>
        <w:t>3.1. Поставка продукции в соответствии со спецификациями к настоящему договору осуществляется:</w:t>
      </w:r>
    </w:p>
    <w:p w:rsidR="00E54E37" w:rsidRPr="00E54E37" w:rsidRDefault="00E54E37" w:rsidP="00E54E37">
      <w:pPr>
        <w:ind w:right="0" w:firstLine="709"/>
        <w:rPr>
          <w:sz w:val="22"/>
        </w:rPr>
      </w:pPr>
      <w:r w:rsidRPr="00E54E37">
        <w:rPr>
          <w:sz w:val="22"/>
        </w:rPr>
        <w:t>- путем ее выборки Покупателем (грузополучателем) со склада Поставщика (грузоотправителя),</w:t>
      </w:r>
    </w:p>
    <w:p w:rsidR="00E54E37" w:rsidRPr="00E54E37" w:rsidRDefault="00E54E37" w:rsidP="00E54E37">
      <w:pPr>
        <w:ind w:right="0" w:firstLine="709"/>
        <w:rPr>
          <w:sz w:val="22"/>
        </w:rPr>
      </w:pPr>
      <w:r w:rsidRPr="00E54E37">
        <w:rPr>
          <w:sz w:val="22"/>
        </w:rPr>
        <w:t>-  автотранспортом Поставщика (грузоотправителя) до склада Покупателя (грузополучателя), при этом Поставщик обязуется соблюдать введенные на объектах Покупателя режимы.</w:t>
      </w:r>
    </w:p>
    <w:p w:rsidR="00E54E37" w:rsidRPr="00E54E37" w:rsidRDefault="00E54E37" w:rsidP="00E54E37">
      <w:pPr>
        <w:ind w:right="0" w:firstLine="709"/>
        <w:rPr>
          <w:sz w:val="22"/>
        </w:rPr>
      </w:pPr>
      <w:r w:rsidRPr="00E54E37">
        <w:rPr>
          <w:sz w:val="22"/>
        </w:rPr>
        <w:t>- железнодорожным или автомобильным транспортом перевозчика в адрес Покупателя (грузополучателя).</w:t>
      </w:r>
    </w:p>
    <w:p w:rsidR="00E54E37" w:rsidRPr="00E54E37" w:rsidRDefault="00E54E37" w:rsidP="00E54E37">
      <w:pPr>
        <w:ind w:right="0" w:firstLine="709"/>
        <w:rPr>
          <w:sz w:val="22"/>
        </w:rPr>
      </w:pPr>
      <w:r w:rsidRPr="00E54E37">
        <w:rPr>
          <w:sz w:val="22"/>
        </w:rPr>
        <w:t>Моментом исполнения обязанности Поставщика по поставке продукции считается момент перехода права собственности в соответствии с п. 4.1. настоящего договора.</w:t>
      </w:r>
    </w:p>
    <w:p w:rsidR="00E54E37" w:rsidRPr="00E54E37" w:rsidRDefault="00E54E37" w:rsidP="00E54E37">
      <w:pPr>
        <w:ind w:right="0" w:firstLine="709"/>
        <w:rPr>
          <w:sz w:val="22"/>
        </w:rPr>
      </w:pPr>
      <w:r w:rsidRPr="00E54E37">
        <w:rPr>
          <w:sz w:val="22"/>
        </w:rPr>
        <w:lastRenderedPageBreak/>
        <w:t>3.2. Поставщик осуществляет поставку продукции в надлежащей упаковке, обеспечивающей ее сохранность. Цена невозвратной тары (упаковки) включена в цену продукции. Вид тары определяется сторонами в спецификациях к настоящему договору. В случае если в спецификациях вид тары не определен, тара считается невозвратной.</w:t>
      </w:r>
    </w:p>
    <w:p w:rsidR="00E54E37" w:rsidRPr="00E54E37" w:rsidRDefault="00E54E37" w:rsidP="00E54E37">
      <w:pPr>
        <w:ind w:right="0" w:firstLine="737"/>
        <w:rPr>
          <w:sz w:val="22"/>
        </w:rPr>
      </w:pPr>
      <w:r w:rsidRPr="00E54E37">
        <w:rPr>
          <w:sz w:val="22"/>
        </w:rPr>
        <w:t>3.3. Приемка продукции по количеству 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№П-6, и Инструкцией о порядке приемки продукции производственно- технического назначения и товаров народного потребления по качеству, утвержденной Постановлением Госарбитража СССР от 25.04.66г. №П-7.</w:t>
      </w:r>
    </w:p>
    <w:p w:rsidR="00E54E37" w:rsidRPr="00E54E37" w:rsidRDefault="00E54E37" w:rsidP="00E54E37">
      <w:pPr>
        <w:ind w:right="0" w:firstLine="709"/>
        <w:rPr>
          <w:sz w:val="22"/>
        </w:rPr>
      </w:pPr>
      <w:r w:rsidRPr="00E54E37">
        <w:rPr>
          <w:sz w:val="22"/>
        </w:rPr>
        <w:t>3.4. Все расходы Покупателя (грузополучателя), возникшие в связи с хранением продукции, не соответствующей условиям настоящего договора, и с ее реализацией или возвратом Поставщику, подлежат возмещению последним в течение 5 (пяти) рабочих дней с момента предъявления Покупателем соответствующего требования.</w:t>
      </w:r>
    </w:p>
    <w:p w:rsidR="00E54E37" w:rsidRPr="00E54E37" w:rsidRDefault="00E54E37" w:rsidP="00E54E37">
      <w:pPr>
        <w:keepNext/>
        <w:overflowPunct w:val="0"/>
        <w:autoSpaceDE w:val="0"/>
        <w:autoSpaceDN w:val="0"/>
        <w:adjustRightInd w:val="0"/>
        <w:spacing w:after="0" w:line="240" w:lineRule="auto"/>
        <w:ind w:right="0"/>
        <w:jc w:val="center"/>
        <w:textAlignment w:val="baseline"/>
        <w:outlineLvl w:val="0"/>
        <w:rPr>
          <w:b/>
          <w:color w:val="auto"/>
          <w:sz w:val="22"/>
        </w:rPr>
      </w:pPr>
      <w:r w:rsidRPr="00E54E37">
        <w:rPr>
          <w:b/>
          <w:color w:val="auto"/>
          <w:sz w:val="22"/>
        </w:rPr>
        <w:t>4. Переход права собственности на продукцию и рисков ее случайной гибели</w:t>
      </w:r>
    </w:p>
    <w:p w:rsidR="00E54E37" w:rsidRPr="00E54E37" w:rsidRDefault="00E54E37" w:rsidP="00E54E37">
      <w:pPr>
        <w:keepNext/>
        <w:overflowPunct w:val="0"/>
        <w:autoSpaceDE w:val="0"/>
        <w:autoSpaceDN w:val="0"/>
        <w:adjustRightInd w:val="0"/>
        <w:spacing w:after="0" w:line="240" w:lineRule="auto"/>
        <w:ind w:right="0" w:firstLine="709"/>
        <w:textAlignment w:val="baseline"/>
        <w:outlineLvl w:val="0"/>
        <w:rPr>
          <w:color w:val="auto"/>
          <w:sz w:val="22"/>
        </w:rPr>
      </w:pPr>
      <w:r w:rsidRPr="00E54E37">
        <w:rPr>
          <w:bCs/>
          <w:color w:val="auto"/>
          <w:sz w:val="22"/>
        </w:rPr>
        <w:t>4.1.</w:t>
      </w:r>
      <w:r w:rsidRPr="00E54E37">
        <w:rPr>
          <w:color w:val="auto"/>
          <w:sz w:val="22"/>
        </w:rPr>
        <w:t xml:space="preserve"> Право собственности на продукцию, являющуюся предметом настоящего договора, а также риск ее случайной гибели переходит к Покупателю:</w:t>
      </w:r>
    </w:p>
    <w:p w:rsidR="00E54E37" w:rsidRPr="00E54E37" w:rsidRDefault="00E54E37" w:rsidP="00E54E37">
      <w:pPr>
        <w:ind w:right="0" w:firstLine="709"/>
        <w:rPr>
          <w:sz w:val="22"/>
        </w:rPr>
      </w:pPr>
      <w:r w:rsidRPr="00E54E37">
        <w:rPr>
          <w:sz w:val="22"/>
        </w:rPr>
        <w:t>- при выборке продукции Покупателем (грузополучателем) со склада Поставщика (грузоотправителя):</w:t>
      </w:r>
    </w:p>
    <w:p w:rsidR="00E54E37" w:rsidRPr="00E54E37" w:rsidRDefault="00E54E37" w:rsidP="00E54E37">
      <w:pPr>
        <w:ind w:right="0" w:firstLine="709"/>
        <w:rPr>
          <w:sz w:val="22"/>
        </w:rPr>
      </w:pPr>
      <w:r w:rsidRPr="00E54E37">
        <w:rPr>
          <w:sz w:val="22"/>
        </w:rPr>
        <w:t>с момента передачи продукции Покупателю (грузополучателю) на складе Поставщика (грузоотправителя).</w:t>
      </w:r>
    </w:p>
    <w:p w:rsidR="00E54E37" w:rsidRPr="00E54E37" w:rsidRDefault="00E54E37" w:rsidP="00E54E37">
      <w:pPr>
        <w:ind w:right="0" w:firstLine="709"/>
        <w:rPr>
          <w:sz w:val="22"/>
        </w:rPr>
      </w:pPr>
      <w:r w:rsidRPr="00E54E37">
        <w:rPr>
          <w:sz w:val="22"/>
        </w:rPr>
        <w:t>- при поставке автотранспортом, привлеченным Поставщиком (грузоотправителем), до склада Покупателя (грузополучателя):</w:t>
      </w:r>
    </w:p>
    <w:p w:rsidR="00E54E37" w:rsidRPr="00E54E37" w:rsidRDefault="00E54E37" w:rsidP="00E54E37">
      <w:pPr>
        <w:ind w:right="0" w:firstLine="709"/>
        <w:rPr>
          <w:sz w:val="22"/>
        </w:rPr>
      </w:pPr>
      <w:r w:rsidRPr="00E54E37">
        <w:rPr>
          <w:sz w:val="22"/>
        </w:rPr>
        <w:t>с момента передачи продукции Поставщиком (грузоотправителем) Покупателю (грузополучателю) на складе Покупателя (грузополучателя).</w:t>
      </w:r>
    </w:p>
    <w:p w:rsidR="00E54E37" w:rsidRPr="00E54E37" w:rsidRDefault="00E54E37" w:rsidP="00E54E37">
      <w:pPr>
        <w:ind w:right="0" w:firstLine="709"/>
        <w:rPr>
          <w:sz w:val="22"/>
        </w:rPr>
      </w:pPr>
      <w:r w:rsidRPr="00E54E37">
        <w:rPr>
          <w:b/>
          <w:bCs/>
          <w:color w:val="auto"/>
          <w:sz w:val="22"/>
        </w:rPr>
        <w:t>-</w:t>
      </w:r>
      <w:r w:rsidRPr="00E54E37">
        <w:rPr>
          <w:sz w:val="22"/>
        </w:rPr>
        <w:t xml:space="preserve"> при поставке продукции железнодорожным транспортом:</w:t>
      </w:r>
    </w:p>
    <w:p w:rsidR="00E54E37" w:rsidRPr="00E54E37" w:rsidRDefault="00E54E37" w:rsidP="00E54E37">
      <w:pPr>
        <w:ind w:right="0" w:firstLine="709"/>
        <w:rPr>
          <w:sz w:val="22"/>
        </w:rPr>
      </w:pPr>
      <w:r w:rsidRPr="00E54E37">
        <w:rPr>
          <w:sz w:val="22"/>
        </w:rPr>
        <w:t>с момента прибытия продукции на станцию назначения.</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5. Передача принадлежностей и документов на продукцию</w:t>
      </w:r>
    </w:p>
    <w:p w:rsidR="00E54E37" w:rsidRPr="00E54E37" w:rsidRDefault="00E54E37" w:rsidP="00E54E37">
      <w:pPr>
        <w:ind w:right="0" w:firstLine="709"/>
        <w:rPr>
          <w:sz w:val="22"/>
        </w:rPr>
      </w:pPr>
      <w:r w:rsidRPr="00E54E37">
        <w:rPr>
          <w:sz w:val="22"/>
        </w:rPr>
        <w:t>5.1. Поставщик обязуется одновременно с передачей продукции передать Покупателю принадлежности этой продукции, а также относящиеся к ней документы (технический паспорт, сертификат качества, инструкцию по эксплуатации на русском языке и т.п.), необходимые при использовании продукций по ее назначению и при ее реализации.</w:t>
      </w:r>
    </w:p>
    <w:p w:rsidR="00E54E37" w:rsidRPr="00E54E37" w:rsidRDefault="00E54E37" w:rsidP="00E54E37">
      <w:pPr>
        <w:ind w:right="0" w:firstLine="709"/>
        <w:rPr>
          <w:sz w:val="22"/>
        </w:rPr>
      </w:pPr>
      <w:r w:rsidRPr="00E54E37">
        <w:rPr>
          <w:sz w:val="22"/>
        </w:rPr>
        <w:t>5.2. Указанные принадлежности и документация должны быть переданы Поставщиком Покупателю вместе с продукцией при передаче ее Покупателю (грузополучателю).</w:t>
      </w:r>
    </w:p>
    <w:p w:rsidR="00E54E37" w:rsidRPr="00E54E37" w:rsidRDefault="00E54E37" w:rsidP="00E54E37">
      <w:pPr>
        <w:ind w:right="0" w:firstLine="709"/>
        <w:rPr>
          <w:sz w:val="22"/>
        </w:rPr>
      </w:pPr>
      <w:r w:rsidRPr="00E54E37">
        <w:rPr>
          <w:sz w:val="22"/>
        </w:rPr>
        <w:t>5.3. Поставщик в течение 5-ти дней с даты поставки (отгрузки) продукции отправляет в адрес покупателя оригинал счета-фактуры.</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6. Цены по договору и порядок расчетов</w:t>
      </w:r>
    </w:p>
    <w:p w:rsidR="00E54E37" w:rsidRPr="00E54E37" w:rsidRDefault="00E54E37" w:rsidP="00E54E37">
      <w:pPr>
        <w:ind w:right="0" w:firstLine="709"/>
        <w:rPr>
          <w:sz w:val="22"/>
        </w:rPr>
      </w:pPr>
      <w:r w:rsidRPr="00E54E37">
        <w:rPr>
          <w:sz w:val="22"/>
        </w:rPr>
        <w:t>6.1. Цены на продукцию согласовываются сторонами в спецификациях к договору. Цены могут быть изменены только по взаимному соглашению сторон.</w:t>
      </w:r>
    </w:p>
    <w:p w:rsidR="00E54E37" w:rsidRPr="00E54E37" w:rsidRDefault="00E54E37" w:rsidP="00E54E37">
      <w:pPr>
        <w:widowControl w:val="0"/>
        <w:autoSpaceDE w:val="0"/>
        <w:autoSpaceDN w:val="0"/>
        <w:adjustRightInd w:val="0"/>
        <w:spacing w:after="0" w:line="240" w:lineRule="auto"/>
        <w:ind w:right="0" w:firstLine="709"/>
        <w:rPr>
          <w:color w:val="auto"/>
          <w:sz w:val="22"/>
        </w:rPr>
      </w:pPr>
      <w:r w:rsidRPr="00E54E37">
        <w:rPr>
          <w:color w:val="auto"/>
          <w:sz w:val="22"/>
        </w:rPr>
        <w:t>6.2. Расчеты по данному договору производятся путем перечисления денежных средств на счет Поставщика или иным способом, не противоречащим действующему законодательству.</w:t>
      </w:r>
    </w:p>
    <w:p w:rsidR="00E54E37" w:rsidRPr="00E54E37" w:rsidRDefault="00E54E37" w:rsidP="00E54E37">
      <w:pPr>
        <w:ind w:right="0" w:firstLine="709"/>
        <w:rPr>
          <w:sz w:val="22"/>
        </w:rPr>
      </w:pPr>
      <w:r w:rsidRPr="00E54E37">
        <w:rPr>
          <w:sz w:val="22"/>
        </w:rPr>
        <w:t>6.3. Покупатель обязуется оплатить продукцию после ее поставки в сроки и на условиях, указанных в спецификациях к договору. При этом если иное не предусмотрено в спецификации срок оплаты исчисляется с даты получения Покупателем продукции, принадлежностей и документов на нее.</w:t>
      </w:r>
    </w:p>
    <w:p w:rsidR="00E54E37" w:rsidRPr="00E54E37" w:rsidRDefault="00E54E37" w:rsidP="00E54E37">
      <w:pPr>
        <w:ind w:right="0" w:firstLine="709"/>
        <w:rPr>
          <w:sz w:val="22"/>
        </w:rPr>
      </w:pPr>
      <w:r w:rsidRPr="00E54E37">
        <w:rPr>
          <w:sz w:val="22"/>
        </w:rPr>
        <w:t>6.4. Порядок оплаты транспортных расходов устанавливается сторонами в спецификациях к настоящему договору.</w:t>
      </w:r>
    </w:p>
    <w:p w:rsidR="00E54E37" w:rsidRPr="00E54E37" w:rsidRDefault="00E54E37" w:rsidP="00E54E37">
      <w:pPr>
        <w:shd w:val="clear" w:color="auto" w:fill="FFFFFF"/>
        <w:tabs>
          <w:tab w:val="left" w:pos="709"/>
        </w:tabs>
        <w:ind w:right="0"/>
        <w:rPr>
          <w:sz w:val="22"/>
        </w:rPr>
      </w:pPr>
      <w:r w:rsidRPr="00E54E37">
        <w:rPr>
          <w:sz w:val="22"/>
        </w:rPr>
        <w:tab/>
        <w:t>6.5. Датой исполнения Покупателем обязательств по оплате считается дата списания денежных средств с расчетного счета Покупателя.</w:t>
      </w:r>
    </w:p>
    <w:p w:rsidR="00E54E37" w:rsidRPr="00E54E37" w:rsidRDefault="00E54E37" w:rsidP="00E54E37">
      <w:pPr>
        <w:keepNext/>
        <w:overflowPunct w:val="0"/>
        <w:autoSpaceDE w:val="0"/>
        <w:autoSpaceDN w:val="0"/>
        <w:adjustRightInd w:val="0"/>
        <w:spacing w:after="0" w:line="240" w:lineRule="auto"/>
        <w:ind w:right="0"/>
        <w:jc w:val="center"/>
        <w:textAlignment w:val="baseline"/>
        <w:outlineLvl w:val="0"/>
        <w:rPr>
          <w:b/>
          <w:color w:val="auto"/>
          <w:sz w:val="22"/>
        </w:rPr>
      </w:pPr>
    </w:p>
    <w:p w:rsidR="00E54E37" w:rsidRPr="00E54E37" w:rsidRDefault="00E54E37" w:rsidP="00E54E37">
      <w:pPr>
        <w:keepNext/>
        <w:overflowPunct w:val="0"/>
        <w:autoSpaceDE w:val="0"/>
        <w:autoSpaceDN w:val="0"/>
        <w:adjustRightInd w:val="0"/>
        <w:spacing w:after="0" w:line="240" w:lineRule="auto"/>
        <w:ind w:right="0"/>
        <w:jc w:val="center"/>
        <w:textAlignment w:val="baseline"/>
        <w:outlineLvl w:val="0"/>
        <w:rPr>
          <w:b/>
          <w:color w:val="auto"/>
          <w:sz w:val="22"/>
        </w:rPr>
      </w:pPr>
      <w:r w:rsidRPr="00E54E37">
        <w:rPr>
          <w:b/>
          <w:color w:val="auto"/>
          <w:sz w:val="22"/>
        </w:rPr>
        <w:t>7. Ответственность сторон по договору поставки</w:t>
      </w:r>
    </w:p>
    <w:p w:rsidR="00E54E37" w:rsidRPr="00E54E37" w:rsidRDefault="00E54E37" w:rsidP="00E54E37">
      <w:pPr>
        <w:ind w:right="0" w:firstLine="709"/>
        <w:rPr>
          <w:sz w:val="22"/>
        </w:rPr>
      </w:pPr>
      <w:r w:rsidRPr="00E54E37">
        <w:rPr>
          <w:sz w:val="22"/>
        </w:rPr>
        <w:t>7.1.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надлежащего исполнения обязательств и полного возмещения причиненных ей этой стороной убытков.</w:t>
      </w:r>
    </w:p>
    <w:p w:rsidR="00E54E37" w:rsidRPr="00E54E37" w:rsidRDefault="00E54E37" w:rsidP="00E54E37">
      <w:pPr>
        <w:ind w:right="0" w:firstLine="709"/>
        <w:rPr>
          <w:sz w:val="22"/>
        </w:rPr>
      </w:pPr>
      <w:r w:rsidRPr="00E54E37">
        <w:rPr>
          <w:sz w:val="22"/>
        </w:rPr>
        <w:lastRenderedPageBreak/>
        <w:t xml:space="preserve">7.2. В случае нарушения сроков поставки продукции Поставщик выплачивает Покупателю неустойку в размере 0,01% (ноль целых одна сотая) от цены продукции, в поставке которой допущена просрочка за каждый день просрочки до дня поставки продукции. </w:t>
      </w:r>
    </w:p>
    <w:p w:rsidR="00E54E37" w:rsidRPr="00E54E37" w:rsidRDefault="00E54E37" w:rsidP="00E54E37">
      <w:pPr>
        <w:ind w:right="0" w:firstLine="709"/>
        <w:rPr>
          <w:sz w:val="22"/>
        </w:rPr>
      </w:pPr>
      <w:r w:rsidRPr="00E54E37">
        <w:t xml:space="preserve">7.3. </w:t>
      </w:r>
      <w:r w:rsidRPr="00E54E37">
        <w:rPr>
          <w:sz w:val="22"/>
        </w:rPr>
        <w:t xml:space="preserve">В случае нарушения сроков возмещения расходов, согласно п. 3.4. настоящего договора, Поставщик выплачивает Покупателю неустойку в размере 0,01% (ноль целых одна сотая) от цены несоответствующей продукции за каждый день просрочки </w:t>
      </w:r>
    </w:p>
    <w:p w:rsidR="00E54E37" w:rsidRPr="00E54E37" w:rsidRDefault="00E54E37" w:rsidP="00E54E37">
      <w:pPr>
        <w:ind w:right="0" w:firstLine="709"/>
        <w:rPr>
          <w:sz w:val="22"/>
        </w:rPr>
      </w:pPr>
      <w:r w:rsidRPr="00E54E37">
        <w:rPr>
          <w:sz w:val="22"/>
        </w:rPr>
        <w:t>7.4. В случае нарушения сроков оплаты продукции Покупатель выплачивает Поставщику неустойку в размере 0, 01% (ноль целых одна сотая) от суммы задолженности за каждый день просрочки.</w:t>
      </w:r>
    </w:p>
    <w:p w:rsidR="00E54E37" w:rsidRP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E54E37">
        <w:rPr>
          <w:b/>
          <w:color w:val="auto"/>
          <w:sz w:val="22"/>
        </w:rPr>
        <w:t>8. Порядок разрешения споров</w:t>
      </w:r>
    </w:p>
    <w:p w:rsidR="00E54E37" w:rsidRPr="00E54E37" w:rsidRDefault="00E54E37" w:rsidP="00E54E37">
      <w:pPr>
        <w:ind w:right="0" w:firstLine="709"/>
        <w:rPr>
          <w:sz w:val="22"/>
        </w:rPr>
      </w:pPr>
      <w:r w:rsidRPr="00E54E37">
        <w:rPr>
          <w:sz w:val="22"/>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E54E37" w:rsidRPr="00E54E37" w:rsidRDefault="00E54E37" w:rsidP="00E54E37">
      <w:pPr>
        <w:ind w:right="0" w:firstLine="709"/>
        <w:rPr>
          <w:sz w:val="22"/>
        </w:rPr>
      </w:pPr>
      <w:r w:rsidRPr="00E54E37">
        <w:rPr>
          <w:sz w:val="22"/>
        </w:rPr>
        <w:t>8.2. Все споры, разногласия и требования, возникающие из настоящего договора или в связи с ним, в том числе, касающиеся его исполнения, прекращения или недействительности, подлежат разрешению в Арбитражном суде Тюменской области.</w:t>
      </w:r>
    </w:p>
    <w:p w:rsidR="00E54E37" w:rsidRPr="00E54E37" w:rsidRDefault="00E54E37" w:rsidP="00E54E37">
      <w:pPr>
        <w:widowControl w:val="0"/>
        <w:autoSpaceDE w:val="0"/>
        <w:autoSpaceDN w:val="0"/>
        <w:adjustRightInd w:val="0"/>
        <w:spacing w:after="0" w:line="240" w:lineRule="auto"/>
        <w:ind w:right="0" w:firstLine="709"/>
        <w:jc w:val="center"/>
        <w:rPr>
          <w:b/>
          <w:bCs/>
          <w:color w:val="auto"/>
          <w:sz w:val="22"/>
        </w:rPr>
      </w:pPr>
      <w:r w:rsidRPr="00E54E37">
        <w:rPr>
          <w:b/>
          <w:bCs/>
          <w:color w:val="auto"/>
          <w:sz w:val="22"/>
        </w:rPr>
        <w:t>9. Прочие условия</w:t>
      </w:r>
    </w:p>
    <w:p w:rsidR="00E54E37" w:rsidRPr="00E54E37" w:rsidRDefault="00E54E37" w:rsidP="00E54E37">
      <w:pPr>
        <w:tabs>
          <w:tab w:val="left" w:pos="709"/>
        </w:tabs>
        <w:ind w:right="0" w:firstLine="709"/>
        <w:rPr>
          <w:sz w:val="22"/>
        </w:rPr>
      </w:pPr>
      <w:r w:rsidRPr="00E54E37">
        <w:rPr>
          <w:sz w:val="22"/>
        </w:rPr>
        <w:t>9.1.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E54E37" w:rsidRPr="00E54E37" w:rsidRDefault="00E54E37" w:rsidP="00E54E37">
      <w:pPr>
        <w:tabs>
          <w:tab w:val="left" w:pos="709"/>
        </w:tabs>
        <w:ind w:right="0" w:firstLine="709"/>
        <w:rPr>
          <w:sz w:val="22"/>
        </w:rPr>
      </w:pPr>
      <w:r w:rsidRPr="00E54E37">
        <w:rPr>
          <w:sz w:val="22"/>
        </w:rPr>
        <w:t>9.2.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E54E37" w:rsidRPr="00E54E37" w:rsidRDefault="00E54E37" w:rsidP="00E54E37">
      <w:pPr>
        <w:tabs>
          <w:tab w:val="left" w:pos="709"/>
        </w:tabs>
        <w:ind w:right="0" w:firstLine="709"/>
        <w:rPr>
          <w:sz w:val="22"/>
        </w:rPr>
      </w:pPr>
      <w:r w:rsidRPr="00E54E37">
        <w:rPr>
          <w:sz w:val="22"/>
        </w:rPr>
        <w:t>9.3. Настоящий договор может быть изменен и/или дополнен только по взаимному соглашению сторон.</w:t>
      </w:r>
    </w:p>
    <w:p w:rsidR="00E54E37" w:rsidRPr="00E54E37" w:rsidRDefault="00E54E37" w:rsidP="00E54E37">
      <w:pPr>
        <w:tabs>
          <w:tab w:val="left" w:pos="709"/>
        </w:tabs>
        <w:ind w:right="0" w:firstLine="709"/>
        <w:rPr>
          <w:color w:val="auto"/>
          <w:sz w:val="22"/>
        </w:rPr>
      </w:pPr>
      <w:r w:rsidRPr="00E54E37">
        <w:rPr>
          <w:sz w:val="22"/>
        </w:rPr>
        <w:t xml:space="preserve">9.4. 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w:t>
      </w:r>
      <w:r w:rsidRPr="00E54E37">
        <w:rPr>
          <w:color w:val="auto"/>
          <w:sz w:val="22"/>
        </w:rPr>
        <w:t>уполномоченными представителями сторон.</w:t>
      </w:r>
    </w:p>
    <w:p w:rsidR="00E54E37" w:rsidRPr="00E54E37" w:rsidRDefault="00E54E37" w:rsidP="00E54E37">
      <w:pPr>
        <w:tabs>
          <w:tab w:val="left" w:pos="1134"/>
        </w:tabs>
        <w:suppressAutoHyphens/>
        <w:ind w:right="0" w:firstLine="709"/>
        <w:rPr>
          <w:b/>
          <w:color w:val="auto"/>
          <w:sz w:val="22"/>
        </w:rPr>
      </w:pPr>
      <w:r w:rsidRPr="00E54E37">
        <w:rPr>
          <w:color w:val="auto"/>
          <w:sz w:val="22"/>
        </w:rPr>
        <w:t>9.5. При подписании дополнительных соглашений, спецификаций, приемо-сдаточных актов, иных документов к настоящему договору со стороны Покупателя возможно использование факсимильной подписи уполномоченного лица.</w:t>
      </w:r>
    </w:p>
    <w:p w:rsidR="00E54E37" w:rsidRPr="00E54E37" w:rsidRDefault="00E54E37" w:rsidP="00E54E37">
      <w:pPr>
        <w:tabs>
          <w:tab w:val="left" w:pos="1134"/>
        </w:tabs>
        <w:suppressAutoHyphens/>
        <w:ind w:right="0" w:firstLine="709"/>
        <w:rPr>
          <w:color w:val="auto"/>
          <w:sz w:val="22"/>
        </w:rPr>
      </w:pPr>
      <w:r w:rsidRPr="00E54E37">
        <w:rPr>
          <w:color w:val="auto"/>
          <w:sz w:val="22"/>
        </w:rPr>
        <w:t>9.6.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E54E37" w:rsidRPr="00E54E37" w:rsidRDefault="00E54E37" w:rsidP="00E54E37">
      <w:pPr>
        <w:tabs>
          <w:tab w:val="left" w:pos="1134"/>
        </w:tabs>
        <w:suppressAutoHyphens/>
        <w:ind w:right="0" w:firstLine="709"/>
        <w:rPr>
          <w:color w:val="auto"/>
          <w:sz w:val="22"/>
        </w:rPr>
      </w:pPr>
      <w:r w:rsidRPr="00E54E37">
        <w:rPr>
          <w:color w:val="auto"/>
          <w:sz w:val="22"/>
        </w:rPr>
        <w:t>9.7. Поставщик с оформленным с его стороны договором обязан представить Покупателю заверенные копии следующих документов:</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свидетельства о государственной регистрации в качестве юридического лица;</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свидетельства о постановке на учет в налоговом органе;</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выписки из единого государственного реестра юридических лиц на дату, не позднее чем за один месяц до подписания договора;</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решения учредителя или протокола общего собрания о назначении директора, доверенности, иных документов, подтверждающих полномочия представителей организации на подписание договора, актов, счетов-фактур и иных документов;</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лицензии, если деятельность контрагента подлежит лицензированию;</w:t>
      </w:r>
    </w:p>
    <w:p w:rsidR="00E54E37" w:rsidRPr="00E54E37" w:rsidRDefault="00E54E37" w:rsidP="00E54E37">
      <w:pPr>
        <w:numPr>
          <w:ilvl w:val="0"/>
          <w:numId w:val="7"/>
        </w:numPr>
        <w:tabs>
          <w:tab w:val="left" w:pos="709"/>
        </w:tabs>
        <w:suppressAutoHyphens/>
        <w:spacing w:after="0" w:line="240" w:lineRule="auto"/>
        <w:ind w:right="0"/>
        <w:contextualSpacing/>
        <w:rPr>
          <w:color w:val="auto"/>
          <w:sz w:val="22"/>
        </w:rPr>
      </w:pPr>
      <w:r w:rsidRPr="00E54E37">
        <w:rPr>
          <w:color w:val="auto"/>
          <w:sz w:val="22"/>
        </w:rPr>
        <w:t>устава;</w:t>
      </w:r>
    </w:p>
    <w:p w:rsidR="00E54E37" w:rsidRPr="00E54E37" w:rsidRDefault="00E54E37" w:rsidP="00E54E37">
      <w:pPr>
        <w:numPr>
          <w:ilvl w:val="0"/>
          <w:numId w:val="7"/>
        </w:numPr>
        <w:tabs>
          <w:tab w:val="left" w:pos="709"/>
        </w:tabs>
        <w:spacing w:after="0" w:line="240" w:lineRule="auto"/>
        <w:ind w:right="0"/>
        <w:rPr>
          <w:color w:val="auto"/>
          <w:sz w:val="22"/>
        </w:rPr>
      </w:pPr>
      <w:r w:rsidRPr="00E54E37">
        <w:rPr>
          <w:color w:val="auto"/>
          <w:sz w:val="22"/>
        </w:rPr>
        <w:t>документов, подтверждающих соответствие внедренной у Поставщика (либо организации – производителя поставляемой продукции) Системы менеджмента качества (сертификаты СМК) требованиям МС ИСО 9001. Сертификация должна быть проведена в органе по сертификации, аккредитованном организацией - участником соглашения IAF MLA (Международный форум по аккредитации с многосторонней договоренностью о признании).</w:t>
      </w:r>
    </w:p>
    <w:p w:rsidR="00E54E37" w:rsidRPr="00E54E37" w:rsidRDefault="00E54E37" w:rsidP="00E54E37">
      <w:pPr>
        <w:tabs>
          <w:tab w:val="left" w:pos="709"/>
        </w:tabs>
        <w:spacing w:after="0" w:line="240" w:lineRule="auto"/>
        <w:ind w:left="720" w:right="0"/>
        <w:rPr>
          <w:color w:val="auto"/>
          <w:sz w:val="22"/>
        </w:rPr>
      </w:pPr>
      <w:r w:rsidRPr="00E54E37">
        <w:rPr>
          <w:color w:val="auto"/>
          <w:sz w:val="22"/>
        </w:rPr>
        <w:t>При отсутствии данных документов Поставщик предоставляет Покупателю программу (план) подготовки Системы менеджмента качества к сертификации на соответствие требованиям МС ИСО 9001 в течение 2-х месяцев с момента заключения настоящего договора.</w:t>
      </w:r>
    </w:p>
    <w:p w:rsidR="00E54E37" w:rsidRPr="00E54E37" w:rsidRDefault="00E54E37" w:rsidP="00E54E37">
      <w:pPr>
        <w:tabs>
          <w:tab w:val="left" w:pos="1134"/>
        </w:tabs>
        <w:suppressAutoHyphens/>
        <w:ind w:right="0"/>
        <w:rPr>
          <w:color w:val="auto"/>
          <w:sz w:val="22"/>
        </w:rPr>
      </w:pPr>
      <w:r w:rsidRPr="00E54E37">
        <w:rPr>
          <w:color w:val="auto"/>
          <w:sz w:val="22"/>
        </w:rPr>
        <w:t xml:space="preserve">Покупатель имеет право производить оценку существующей системы менеджмента качества Продавца или ее отдельных элементов путем проведения выездных или дистанционных аудитов системы менеджмента качества и аудитов процессов, и принимать решение по дальнейшим поставкам Продукции с учетом результатов аудита. Сроки и план проведения аудита согласуются Сторонами дополнительно. </w:t>
      </w:r>
    </w:p>
    <w:p w:rsidR="00E54E37" w:rsidRPr="00E54E37" w:rsidRDefault="00E54E37" w:rsidP="00E54E37">
      <w:pPr>
        <w:tabs>
          <w:tab w:val="left" w:pos="1134"/>
        </w:tabs>
        <w:suppressAutoHyphens/>
        <w:ind w:right="0" w:firstLine="709"/>
        <w:rPr>
          <w:color w:val="auto"/>
          <w:sz w:val="22"/>
        </w:rPr>
      </w:pPr>
      <w:r w:rsidRPr="00E54E37">
        <w:rPr>
          <w:color w:val="auto"/>
          <w:sz w:val="22"/>
        </w:rPr>
        <w:lastRenderedPageBreak/>
        <w:t>9.8. Поставщик гарантирует, что продукция, поставляемая по данному договору, соответствует всем законодательным и нормативным правовым требованиям РФ и страны, где данная продукция была изготовлена, в том числе требованиям к безопасности данной продукции при ее транспортировании, хранении и использовании</w:t>
      </w:r>
    </w:p>
    <w:p w:rsidR="00E54E37" w:rsidRPr="00E54E37" w:rsidRDefault="00E54E37" w:rsidP="00E54E37">
      <w:pPr>
        <w:tabs>
          <w:tab w:val="left" w:pos="1134"/>
        </w:tabs>
        <w:suppressAutoHyphens/>
        <w:ind w:right="0" w:firstLine="709"/>
        <w:rPr>
          <w:color w:val="auto"/>
          <w:sz w:val="22"/>
        </w:rPr>
      </w:pPr>
      <w:r w:rsidRPr="00E54E37">
        <w:rPr>
          <w:color w:val="auto"/>
          <w:sz w:val="22"/>
        </w:rPr>
        <w:t>9.9.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E54E37" w:rsidRPr="00E54E37" w:rsidRDefault="00E54E37" w:rsidP="00E54E37">
      <w:pPr>
        <w:tabs>
          <w:tab w:val="left" w:pos="10206"/>
        </w:tabs>
        <w:suppressAutoHyphens/>
        <w:spacing w:after="0" w:line="240" w:lineRule="auto"/>
        <w:ind w:right="0" w:firstLine="709"/>
        <w:rPr>
          <w:color w:val="auto"/>
          <w:sz w:val="22"/>
          <w:lang w:eastAsia="ar-SA"/>
        </w:rPr>
      </w:pPr>
      <w:r w:rsidRPr="00E54E37">
        <w:rPr>
          <w:color w:val="auto"/>
          <w:sz w:val="22"/>
          <w:lang w:eastAsia="ar-SA"/>
        </w:rPr>
        <w:t xml:space="preserve">9.10.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E54E37" w:rsidRPr="00E54E37" w:rsidRDefault="00E54E37" w:rsidP="00E54E37">
      <w:pPr>
        <w:tabs>
          <w:tab w:val="left" w:pos="10204"/>
        </w:tabs>
        <w:suppressAutoHyphens/>
        <w:spacing w:after="0" w:line="240" w:lineRule="auto"/>
        <w:ind w:right="0" w:firstLine="709"/>
        <w:contextualSpacing/>
        <w:rPr>
          <w:color w:val="auto"/>
          <w:sz w:val="22"/>
          <w:lang w:eastAsia="ar-SA"/>
        </w:rPr>
      </w:pPr>
      <w:r w:rsidRPr="00E54E37">
        <w:rPr>
          <w:color w:val="auto"/>
          <w:sz w:val="22"/>
          <w:lang w:eastAsia="ar-SA"/>
        </w:rPr>
        <w:t xml:space="preserve">9.11.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 </w:t>
      </w:r>
    </w:p>
    <w:p w:rsidR="00E54E37" w:rsidRPr="00E54E37" w:rsidRDefault="00E54E37" w:rsidP="00E54E37">
      <w:pPr>
        <w:spacing w:after="100" w:afterAutospacing="1"/>
        <w:ind w:right="0" w:firstLine="709"/>
        <w:contextualSpacing/>
        <w:rPr>
          <w:color w:val="auto"/>
          <w:sz w:val="22"/>
        </w:rPr>
      </w:pPr>
      <w:r w:rsidRPr="00E54E37">
        <w:rPr>
          <w:color w:val="auto"/>
          <w:sz w:val="22"/>
        </w:rPr>
        <w:t>9.12. В случае выставления Поставщиком счета-фактуры с нарушением установленного законодательством порядка, которое повлекло отказ налоговых органов в вычете НДС, Поставщик в день получения от Покупателя соответствующего требования и подтверждающего документа, уплачивает Покупателю сумму, равную сумме НДС, в вычете которого было отказано.</w:t>
      </w:r>
    </w:p>
    <w:p w:rsidR="00E54E37" w:rsidRPr="00E54E37" w:rsidRDefault="00E54E37" w:rsidP="00E54E37">
      <w:pPr>
        <w:tabs>
          <w:tab w:val="left" w:pos="709"/>
        </w:tabs>
        <w:ind w:right="0" w:firstLine="709"/>
        <w:contextualSpacing/>
        <w:rPr>
          <w:color w:val="auto"/>
          <w:sz w:val="22"/>
        </w:rPr>
      </w:pPr>
      <w:r w:rsidRPr="00E54E37">
        <w:rPr>
          <w:color w:val="auto"/>
          <w:sz w:val="22"/>
        </w:rPr>
        <w:t>9.13. Договор составлен на русском языке в двух экземплярах, по одному для каждой из сторон.</w:t>
      </w:r>
    </w:p>
    <w:p w:rsidR="00E54E37" w:rsidRPr="00E54E37" w:rsidRDefault="00E54E37" w:rsidP="00E54E37">
      <w:pPr>
        <w:shd w:val="clear" w:color="auto" w:fill="FFFFFF"/>
        <w:ind w:right="0"/>
        <w:rPr>
          <w:color w:val="auto"/>
        </w:rPr>
      </w:pPr>
      <w:r w:rsidRPr="00E54E37">
        <w:rPr>
          <w:color w:val="auto"/>
          <w:sz w:val="22"/>
        </w:rPr>
        <w:t xml:space="preserve">             9.14. Договор с приложениями, переписка, уведомления, счета-фактуры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Претензии (уведомления, акты) Покупателя по качеству и количеству продукции, переданные путем факсимильной и электронной связи, признаются официальными и действительными даже в том случае, если в последствии оригиналы указаний не были предоставлены Покупателем Поставщику.</w:t>
      </w:r>
      <w:r w:rsidRPr="00E54E37">
        <w:rPr>
          <w:color w:val="auto"/>
        </w:rPr>
        <w:t xml:space="preserve"> </w:t>
      </w:r>
    </w:p>
    <w:p w:rsidR="00E54E37" w:rsidRPr="00E54E37" w:rsidRDefault="00E54E37" w:rsidP="00E54E37">
      <w:pPr>
        <w:shd w:val="clear" w:color="auto" w:fill="FFFFFF"/>
        <w:ind w:right="0"/>
        <w:rPr>
          <w:color w:val="auto"/>
          <w:sz w:val="22"/>
        </w:rPr>
      </w:pPr>
      <w:r w:rsidRPr="00E54E37">
        <w:rPr>
          <w:color w:val="auto"/>
        </w:rPr>
        <w:tab/>
      </w:r>
      <w:r w:rsidRPr="00E54E37">
        <w:rPr>
          <w:color w:val="auto"/>
          <w:sz w:val="22"/>
        </w:rPr>
        <w:t>9.15. Место исполнения настоящего договора - Филиал ООО «УГМК-Сталь» в г. Тюмени – «МЗ «Электросталь Тюмени»: 625014, г. Тюмень, ул. Старый Тобольский тракт, 1 километр, д. 21.</w:t>
      </w:r>
    </w:p>
    <w:p w:rsidR="00E54E37" w:rsidRPr="00E54E37" w:rsidRDefault="00E54E37" w:rsidP="00E54E37">
      <w:pPr>
        <w:shd w:val="clear" w:color="auto" w:fill="FFFFFF"/>
        <w:ind w:right="0"/>
        <w:rPr>
          <w:color w:val="auto"/>
          <w:sz w:val="22"/>
        </w:rPr>
      </w:pPr>
    </w:p>
    <w:p w:rsidR="00E54E37" w:rsidRPr="00E54E37" w:rsidRDefault="00E54E37" w:rsidP="00E54E37">
      <w:pPr>
        <w:shd w:val="clear" w:color="auto" w:fill="FFFFFF"/>
        <w:ind w:right="0"/>
        <w:jc w:val="center"/>
        <w:rPr>
          <w:b/>
          <w:color w:val="auto"/>
          <w:sz w:val="22"/>
        </w:rPr>
      </w:pPr>
      <w:r w:rsidRPr="00E54E37">
        <w:rPr>
          <w:b/>
          <w:color w:val="auto"/>
          <w:sz w:val="22"/>
        </w:rPr>
        <w:t>10. Антикоррупционная оговорка</w:t>
      </w:r>
    </w:p>
    <w:p w:rsidR="00E54E37" w:rsidRPr="00E54E37" w:rsidRDefault="00E54E37" w:rsidP="00E54E37">
      <w:pPr>
        <w:shd w:val="clear" w:color="auto" w:fill="FFFFFF"/>
        <w:ind w:right="0" w:firstLine="708"/>
        <w:rPr>
          <w:color w:val="222222"/>
          <w:sz w:val="22"/>
        </w:rPr>
      </w:pPr>
      <w:r w:rsidRPr="00E54E37">
        <w:rPr>
          <w:color w:val="auto"/>
          <w:sz w:val="22"/>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w:t>
      </w:r>
      <w:r w:rsidRPr="00E54E37">
        <w:rPr>
          <w:color w:val="222222"/>
          <w:sz w:val="22"/>
        </w:rPr>
        <w:t>законодательства и международных актов о противодействии легализации (отмыванию) доходов, полученных преступным путем.</w:t>
      </w:r>
    </w:p>
    <w:p w:rsidR="00E54E37" w:rsidRPr="00E54E37" w:rsidRDefault="00E54E37" w:rsidP="00E54E37">
      <w:pPr>
        <w:shd w:val="clear" w:color="auto" w:fill="FFFFFF"/>
        <w:ind w:right="0" w:firstLine="708"/>
        <w:rPr>
          <w:color w:val="222222"/>
          <w:sz w:val="22"/>
        </w:rPr>
      </w:pPr>
      <w:r w:rsidRPr="00E54E37">
        <w:rPr>
          <w:color w:val="222222"/>
          <w:sz w:val="22"/>
        </w:rPr>
        <w:t>10.2.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54E37" w:rsidRPr="00E54E37" w:rsidRDefault="00E54E37" w:rsidP="00E54E37">
      <w:pPr>
        <w:shd w:val="clear" w:color="auto" w:fill="FFFFFF"/>
        <w:ind w:right="0" w:firstLine="708"/>
        <w:rPr>
          <w:color w:val="222222"/>
          <w:sz w:val="22"/>
        </w:rPr>
      </w:pPr>
      <w:r w:rsidRPr="00E54E37">
        <w:rPr>
          <w:color w:val="222222"/>
          <w:sz w:val="22"/>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w:t>
      </w:r>
      <w:r w:rsidRPr="00E54E37">
        <w:rPr>
          <w:color w:val="222222"/>
          <w:sz w:val="22"/>
        </w:rPr>
        <w:lastRenderedPageBreak/>
        <w:t>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54E37" w:rsidRPr="00E54E37" w:rsidRDefault="00E54E37" w:rsidP="00E54E37">
      <w:pPr>
        <w:shd w:val="clear" w:color="auto" w:fill="FFFFFF"/>
        <w:ind w:right="0" w:firstLine="708"/>
        <w:rPr>
          <w:color w:val="222222"/>
          <w:sz w:val="22"/>
        </w:rPr>
      </w:pPr>
    </w:p>
    <w:p w:rsidR="00E54E37" w:rsidRPr="00E54E37" w:rsidRDefault="00E54E37" w:rsidP="00E54E37">
      <w:pPr>
        <w:shd w:val="clear" w:color="auto" w:fill="FFFFFF"/>
        <w:ind w:right="0"/>
        <w:jc w:val="center"/>
        <w:rPr>
          <w:b/>
          <w:sz w:val="22"/>
        </w:rPr>
      </w:pPr>
      <w:r w:rsidRPr="00E54E37">
        <w:rPr>
          <w:b/>
          <w:sz w:val="22"/>
        </w:rPr>
        <w:t>11. Срок действия договора</w:t>
      </w:r>
    </w:p>
    <w:p w:rsidR="00E54E37" w:rsidRPr="00E54E37" w:rsidRDefault="00E54E37" w:rsidP="00E54E37">
      <w:pPr>
        <w:tabs>
          <w:tab w:val="left" w:pos="9498"/>
        </w:tabs>
        <w:ind w:right="0" w:firstLine="709"/>
        <w:rPr>
          <w:sz w:val="22"/>
        </w:rPr>
      </w:pPr>
      <w:r w:rsidRPr="00E54E37">
        <w:rPr>
          <w:sz w:val="22"/>
        </w:rPr>
        <w:t>11.1. Настоящий договор вступает в силу с момента подписания и действует до 31.12.20___г.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E54E37" w:rsidRPr="00E54E37" w:rsidRDefault="00E54E37" w:rsidP="00E54E37">
      <w:pPr>
        <w:tabs>
          <w:tab w:val="left" w:pos="709"/>
        </w:tabs>
        <w:ind w:right="0" w:firstLine="709"/>
        <w:rPr>
          <w:sz w:val="22"/>
        </w:rPr>
      </w:pPr>
      <w:r w:rsidRPr="00E54E37">
        <w:rPr>
          <w:sz w:val="22"/>
        </w:rPr>
        <w:t>11.2.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E54E37" w:rsidRPr="00E54E37" w:rsidRDefault="00E54E37" w:rsidP="00E54E37">
      <w:pPr>
        <w:keepNext/>
        <w:tabs>
          <w:tab w:val="left" w:pos="709"/>
        </w:tabs>
        <w:overflowPunct w:val="0"/>
        <w:autoSpaceDE w:val="0"/>
        <w:autoSpaceDN w:val="0"/>
        <w:adjustRightInd w:val="0"/>
        <w:spacing w:after="0" w:line="240" w:lineRule="auto"/>
        <w:ind w:right="0" w:firstLine="720"/>
        <w:jc w:val="center"/>
        <w:textAlignment w:val="baseline"/>
        <w:outlineLvl w:val="0"/>
        <w:rPr>
          <w:b/>
          <w:color w:val="auto"/>
          <w:sz w:val="22"/>
        </w:rPr>
      </w:pPr>
      <w:r w:rsidRPr="00E54E37">
        <w:rPr>
          <w:b/>
          <w:color w:val="auto"/>
          <w:sz w:val="22"/>
        </w:rPr>
        <w:t>12. Юридические адреса сторон</w:t>
      </w:r>
    </w:p>
    <w:p w:rsidR="00E54E37" w:rsidRPr="00E54E37" w:rsidRDefault="00E54E37" w:rsidP="00E54E37">
      <w:pPr>
        <w:widowControl w:val="0"/>
        <w:tabs>
          <w:tab w:val="left" w:pos="709"/>
        </w:tabs>
        <w:autoSpaceDE w:val="0"/>
        <w:autoSpaceDN w:val="0"/>
        <w:adjustRightInd w:val="0"/>
        <w:spacing w:after="0" w:line="240" w:lineRule="auto"/>
        <w:ind w:right="0" w:firstLine="720"/>
        <w:rPr>
          <w:color w:val="auto"/>
          <w:sz w:val="22"/>
        </w:rPr>
      </w:pPr>
      <w:r w:rsidRPr="00E54E37">
        <w:rPr>
          <w:noProof/>
          <w:color w:val="auto"/>
          <w:sz w:val="22"/>
        </w:rPr>
        <w:t>12.1. В случае  изменения  юридического  адреса  или  банковских реквизитов стороны договора обязаны в 10-тидневный срок уведомить об  этом друг друга.</w:t>
      </w:r>
    </w:p>
    <w:p w:rsidR="00E54E37" w:rsidRPr="00E54E37" w:rsidRDefault="00E54E37" w:rsidP="00E54E37">
      <w:pPr>
        <w:widowControl w:val="0"/>
        <w:tabs>
          <w:tab w:val="left" w:pos="709"/>
        </w:tabs>
        <w:autoSpaceDE w:val="0"/>
        <w:autoSpaceDN w:val="0"/>
        <w:adjustRightInd w:val="0"/>
        <w:spacing w:after="0" w:line="240" w:lineRule="auto"/>
        <w:ind w:right="0" w:firstLine="720"/>
        <w:rPr>
          <w:noProof/>
          <w:color w:val="auto"/>
          <w:sz w:val="22"/>
        </w:rPr>
      </w:pPr>
      <w:r w:rsidRPr="00E54E37">
        <w:rPr>
          <w:noProof/>
          <w:color w:val="auto"/>
          <w:sz w:val="22"/>
        </w:rPr>
        <w:t>12.2.   Реквизиты   сторон:</w:t>
      </w:r>
    </w:p>
    <w:p w:rsidR="00E54E37" w:rsidRPr="00E54E37" w:rsidRDefault="00E54E37" w:rsidP="00E54E37"/>
    <w:p w:rsidR="00E54E37" w:rsidRPr="00E54E37" w:rsidRDefault="00E54E37" w:rsidP="00E54E37">
      <w:pPr>
        <w:ind w:right="0" w:firstLine="720"/>
        <w:rPr>
          <w:rFonts w:eastAsia="Calibri"/>
          <w:sz w:val="22"/>
        </w:rPr>
      </w:pPr>
      <w:r w:rsidRPr="00E54E37">
        <w:rPr>
          <w:rFonts w:eastAsia="Calibri"/>
          <w:b/>
          <w:bCs/>
          <w:sz w:val="22"/>
        </w:rPr>
        <w:t>ПОКУПАТЕЛЬ</w:t>
      </w:r>
      <w:r w:rsidRPr="00E54E37">
        <w:rPr>
          <w:rFonts w:eastAsia="Calibri"/>
          <w:sz w:val="22"/>
        </w:rPr>
        <w:t xml:space="preserve"> – ООО «УГМК-Сталь»</w:t>
      </w:r>
    </w:p>
    <w:p w:rsidR="00E54E37" w:rsidRPr="00E54E37" w:rsidRDefault="00E54E37" w:rsidP="00E54E37">
      <w:pPr>
        <w:widowControl w:val="0"/>
        <w:shd w:val="clear" w:color="auto" w:fill="FFFFFF"/>
        <w:spacing w:line="221" w:lineRule="exact"/>
        <w:ind w:right="0"/>
        <w:rPr>
          <w:bCs/>
          <w:sz w:val="22"/>
        </w:rPr>
      </w:pPr>
      <w:r w:rsidRPr="00E54E37">
        <w:rPr>
          <w:bCs/>
          <w:sz w:val="22"/>
        </w:rPr>
        <w:t xml:space="preserve">Юридический адрес: 624097, Свердловская область, г. Верхняя Пышма, пр-т Успенский, дом 125, </w:t>
      </w:r>
      <w:proofErr w:type="spellStart"/>
      <w:r w:rsidRPr="00E54E37">
        <w:rPr>
          <w:bCs/>
          <w:sz w:val="22"/>
        </w:rPr>
        <w:t>каб</w:t>
      </w:r>
      <w:proofErr w:type="spellEnd"/>
      <w:r w:rsidRPr="00E54E37">
        <w:rPr>
          <w:bCs/>
          <w:sz w:val="22"/>
        </w:rPr>
        <w:t>.  66   ИНН 6606021264 КПП 668601001</w:t>
      </w:r>
      <w:r w:rsidRPr="00E54E37">
        <w:rPr>
          <w:bCs/>
          <w:sz w:val="22"/>
        </w:rPr>
        <w:tab/>
      </w:r>
    </w:p>
    <w:p w:rsidR="00E54E37" w:rsidRPr="00E54E37" w:rsidRDefault="00E54E37" w:rsidP="00E54E37">
      <w:pPr>
        <w:widowControl w:val="0"/>
        <w:shd w:val="clear" w:color="auto" w:fill="FFFFFF"/>
        <w:spacing w:line="221" w:lineRule="exact"/>
        <w:ind w:left="851" w:right="0" w:hanging="851"/>
        <w:rPr>
          <w:bCs/>
          <w:sz w:val="22"/>
        </w:rPr>
      </w:pPr>
      <w:r w:rsidRPr="00E54E37">
        <w:rPr>
          <w:bCs/>
          <w:sz w:val="22"/>
        </w:rPr>
        <w:t xml:space="preserve">р/с 40702810400261001855 в Ф-л ГПБ (АО) «Уральский» БИК   046577411 к/с 30101810365770000411 </w:t>
      </w:r>
    </w:p>
    <w:p w:rsidR="00E54E37" w:rsidRPr="00E54E37" w:rsidRDefault="00E54E37" w:rsidP="00E54E37">
      <w:pPr>
        <w:widowControl w:val="0"/>
        <w:shd w:val="clear" w:color="auto" w:fill="FFFFFF"/>
        <w:spacing w:line="221" w:lineRule="exact"/>
        <w:ind w:left="851" w:hanging="851"/>
        <w:rPr>
          <w:bCs/>
          <w:sz w:val="22"/>
        </w:rPr>
      </w:pPr>
      <w:r w:rsidRPr="00E54E37">
        <w:rPr>
          <w:bCs/>
          <w:sz w:val="22"/>
        </w:rPr>
        <w:t>ОКПО 78602148 ОГРН 1056600304683</w:t>
      </w:r>
    </w:p>
    <w:p w:rsidR="00E54E37" w:rsidRPr="00E54E37" w:rsidRDefault="00E54E37" w:rsidP="00E54E37">
      <w:pPr>
        <w:widowControl w:val="0"/>
        <w:shd w:val="clear" w:color="auto" w:fill="FFFFFF"/>
        <w:spacing w:line="221" w:lineRule="exact"/>
        <w:ind w:left="851" w:right="0" w:hanging="851"/>
        <w:rPr>
          <w:bCs/>
          <w:sz w:val="22"/>
        </w:rPr>
      </w:pPr>
      <w:r w:rsidRPr="00E54E37">
        <w:rPr>
          <w:b/>
          <w:bCs/>
          <w:sz w:val="22"/>
        </w:rPr>
        <w:t>Грузополучатель:</w:t>
      </w:r>
      <w:r w:rsidRPr="00E54E37">
        <w:rPr>
          <w:bCs/>
          <w:sz w:val="22"/>
        </w:rPr>
        <w:t xml:space="preserve"> Филиал ООО «УГМК-Сталь» в г. Тюмени – «МЗ «Электросталь Тюмени».  </w:t>
      </w:r>
    </w:p>
    <w:p w:rsidR="00E54E37" w:rsidRPr="00E54E37" w:rsidRDefault="00E54E37" w:rsidP="00E54E37">
      <w:pPr>
        <w:widowControl w:val="0"/>
        <w:shd w:val="clear" w:color="auto" w:fill="FFFFFF"/>
        <w:spacing w:line="221" w:lineRule="exact"/>
        <w:ind w:left="851" w:right="0" w:hanging="851"/>
        <w:rPr>
          <w:bCs/>
          <w:sz w:val="22"/>
        </w:rPr>
      </w:pPr>
      <w:r w:rsidRPr="00E54E37">
        <w:rPr>
          <w:bCs/>
          <w:sz w:val="22"/>
        </w:rPr>
        <w:t>625014, г. Тюмень, ул. Старый Тобольский тракт, 1 километр, д. 21. ИНН 6606021264, КПП 720343001</w:t>
      </w:r>
    </w:p>
    <w:p w:rsidR="00E54E37" w:rsidRPr="00E54E37" w:rsidRDefault="00E54E37" w:rsidP="00E54E37">
      <w:pPr>
        <w:widowControl w:val="0"/>
        <w:shd w:val="clear" w:color="auto" w:fill="FFFFFF"/>
        <w:spacing w:line="221" w:lineRule="exact"/>
        <w:ind w:left="851" w:hanging="851"/>
        <w:rPr>
          <w:bCs/>
          <w:sz w:val="22"/>
        </w:rPr>
      </w:pPr>
      <w:r w:rsidRPr="00E54E37">
        <w:rPr>
          <w:bCs/>
          <w:sz w:val="22"/>
        </w:rPr>
        <w:t xml:space="preserve">Адрес эл. почты: </w:t>
      </w:r>
      <w:hyperlink r:id="rId8" w:history="1">
        <w:r w:rsidRPr="00E54E37">
          <w:rPr>
            <w:bCs/>
            <w:color w:val="0563C1" w:themeColor="hyperlink"/>
            <w:sz w:val="22"/>
            <w:u w:val="single"/>
            <w:lang w:val="en-US"/>
          </w:rPr>
          <w:t>info</w:t>
        </w:r>
        <w:r w:rsidRPr="00E54E37">
          <w:rPr>
            <w:bCs/>
            <w:color w:val="0563C1" w:themeColor="hyperlink"/>
            <w:sz w:val="22"/>
            <w:u w:val="single"/>
          </w:rPr>
          <w:t>@</w:t>
        </w:r>
        <w:r w:rsidRPr="00E54E37">
          <w:rPr>
            <w:bCs/>
            <w:color w:val="0563C1" w:themeColor="hyperlink"/>
            <w:sz w:val="22"/>
            <w:u w:val="single"/>
            <w:lang w:val="en-US"/>
          </w:rPr>
          <w:t>steel</w:t>
        </w:r>
        <w:r w:rsidRPr="00E54E37">
          <w:rPr>
            <w:bCs/>
            <w:color w:val="0563C1" w:themeColor="hyperlink"/>
            <w:sz w:val="22"/>
            <w:u w:val="single"/>
          </w:rPr>
          <w:t>.</w:t>
        </w:r>
        <w:proofErr w:type="spellStart"/>
        <w:r w:rsidRPr="00E54E37">
          <w:rPr>
            <w:bCs/>
            <w:color w:val="0563C1" w:themeColor="hyperlink"/>
            <w:sz w:val="22"/>
            <w:u w:val="single"/>
            <w:lang w:val="en-US"/>
          </w:rPr>
          <w:t>ugmk</w:t>
        </w:r>
        <w:proofErr w:type="spellEnd"/>
        <w:r w:rsidRPr="00E54E37">
          <w:rPr>
            <w:bCs/>
            <w:color w:val="0563C1" w:themeColor="hyperlink"/>
            <w:sz w:val="22"/>
            <w:u w:val="single"/>
          </w:rPr>
          <w:t>.</w:t>
        </w:r>
        <w:r w:rsidRPr="00E54E37">
          <w:rPr>
            <w:bCs/>
            <w:color w:val="0563C1" w:themeColor="hyperlink"/>
            <w:sz w:val="22"/>
            <w:u w:val="single"/>
            <w:lang w:val="en-US"/>
          </w:rPr>
          <w:t>com</w:t>
        </w:r>
      </w:hyperlink>
    </w:p>
    <w:p w:rsidR="00E54E37" w:rsidRPr="00E54E37" w:rsidRDefault="00E54E37" w:rsidP="00E54E37">
      <w:pPr>
        <w:widowControl w:val="0"/>
        <w:shd w:val="clear" w:color="auto" w:fill="FFFFFF"/>
        <w:spacing w:line="221" w:lineRule="exact"/>
        <w:ind w:left="851" w:hanging="851"/>
        <w:rPr>
          <w:bCs/>
          <w:sz w:val="22"/>
        </w:rPr>
      </w:pPr>
    </w:p>
    <w:p w:rsidR="00E54E37" w:rsidRPr="00E54E37" w:rsidRDefault="00E54E37" w:rsidP="00E54E37">
      <w:pPr>
        <w:ind w:firstLine="720"/>
        <w:rPr>
          <w:sz w:val="22"/>
        </w:rPr>
      </w:pPr>
      <w:r w:rsidRPr="00E54E37">
        <w:rPr>
          <w:b/>
          <w:sz w:val="22"/>
        </w:rPr>
        <w:t>ПОСТАВЩИК</w:t>
      </w:r>
      <w:r w:rsidRPr="00E54E37">
        <w:rPr>
          <w:sz w:val="22"/>
        </w:rPr>
        <w:t xml:space="preserve"> – </w:t>
      </w:r>
    </w:p>
    <w:p w:rsidR="00E54E37" w:rsidRPr="00E54E37" w:rsidRDefault="00E54E37" w:rsidP="00E54E37">
      <w:pPr>
        <w:spacing w:after="0" w:line="247" w:lineRule="auto"/>
        <w:ind w:right="0"/>
        <w:rPr>
          <w:bCs/>
          <w:sz w:val="22"/>
        </w:rPr>
      </w:pPr>
      <w:r w:rsidRPr="00E54E37">
        <w:rPr>
          <w:bCs/>
          <w:sz w:val="22"/>
        </w:rPr>
        <w:t xml:space="preserve">ИНН                            КПП </w:t>
      </w:r>
    </w:p>
    <w:p w:rsidR="00E54E37" w:rsidRPr="00E54E37" w:rsidRDefault="00E54E37" w:rsidP="00E54E37">
      <w:pPr>
        <w:spacing w:after="0" w:line="247" w:lineRule="auto"/>
        <w:ind w:right="0"/>
        <w:rPr>
          <w:bCs/>
          <w:sz w:val="22"/>
        </w:rPr>
      </w:pPr>
      <w:r w:rsidRPr="00E54E37">
        <w:rPr>
          <w:bCs/>
          <w:sz w:val="22"/>
        </w:rPr>
        <w:t xml:space="preserve">ОГРН                                  </w:t>
      </w:r>
      <w:r w:rsidRPr="00E54E37">
        <w:rPr>
          <w:sz w:val="22"/>
        </w:rPr>
        <w:t xml:space="preserve"> </w:t>
      </w:r>
      <w:r w:rsidRPr="00E54E37">
        <w:rPr>
          <w:bCs/>
          <w:sz w:val="22"/>
        </w:rPr>
        <w:t xml:space="preserve">ОКПО </w:t>
      </w:r>
    </w:p>
    <w:p w:rsidR="00E54E37" w:rsidRPr="00E54E37" w:rsidRDefault="00E54E37" w:rsidP="00E54E37">
      <w:pPr>
        <w:spacing w:after="0" w:line="247" w:lineRule="auto"/>
        <w:ind w:right="0"/>
        <w:rPr>
          <w:sz w:val="22"/>
        </w:rPr>
      </w:pPr>
      <w:r w:rsidRPr="00E54E37">
        <w:rPr>
          <w:bCs/>
          <w:sz w:val="22"/>
        </w:rPr>
        <w:t xml:space="preserve">р/с                                         БИК                                </w:t>
      </w:r>
      <w:r w:rsidRPr="00E54E37">
        <w:rPr>
          <w:sz w:val="22"/>
        </w:rPr>
        <w:t xml:space="preserve"> </w:t>
      </w:r>
      <w:r w:rsidRPr="00E54E37">
        <w:rPr>
          <w:bCs/>
          <w:sz w:val="22"/>
        </w:rPr>
        <w:t xml:space="preserve">к/с </w:t>
      </w:r>
    </w:p>
    <w:p w:rsidR="00E54E37" w:rsidRPr="00E54E37" w:rsidRDefault="00E54E37" w:rsidP="00E54E37">
      <w:pPr>
        <w:spacing w:after="0" w:line="247" w:lineRule="auto"/>
        <w:ind w:right="0"/>
        <w:jc w:val="left"/>
        <w:rPr>
          <w:rFonts w:cs="Mangal"/>
          <w:kern w:val="2"/>
          <w:sz w:val="22"/>
          <w:lang w:eastAsia="hi-IN" w:bidi="hi-IN"/>
        </w:rPr>
      </w:pPr>
      <w:r w:rsidRPr="00E54E37">
        <w:rPr>
          <w:rFonts w:cs="Mangal"/>
          <w:kern w:val="2"/>
          <w:sz w:val="22"/>
          <w:lang w:eastAsia="hi-IN" w:bidi="hi-IN"/>
        </w:rPr>
        <w:t xml:space="preserve">Юридический адрес: </w:t>
      </w:r>
    </w:p>
    <w:p w:rsidR="00E54E37" w:rsidRPr="00E54E37" w:rsidRDefault="00E54E37" w:rsidP="00E54E37">
      <w:pPr>
        <w:spacing w:after="0" w:line="247" w:lineRule="auto"/>
        <w:ind w:right="0"/>
        <w:jc w:val="left"/>
        <w:rPr>
          <w:rFonts w:cs="Mangal"/>
          <w:kern w:val="2"/>
          <w:sz w:val="22"/>
          <w:lang w:eastAsia="hi-IN" w:bidi="hi-IN"/>
        </w:rPr>
      </w:pPr>
      <w:r w:rsidRPr="00E54E37">
        <w:rPr>
          <w:rFonts w:cs="Mangal"/>
          <w:kern w:val="2"/>
          <w:sz w:val="22"/>
          <w:lang w:eastAsia="hi-IN" w:bidi="hi-IN"/>
        </w:rPr>
        <w:t xml:space="preserve">Почтовый адрес: </w:t>
      </w:r>
    </w:p>
    <w:p w:rsidR="00E54E37" w:rsidRPr="00E54E37" w:rsidRDefault="00E54E37" w:rsidP="00E54E37">
      <w:pPr>
        <w:ind w:right="0"/>
        <w:rPr>
          <w:bCs/>
          <w:sz w:val="22"/>
        </w:rPr>
      </w:pPr>
      <w:r w:rsidRPr="00E54E37">
        <w:rPr>
          <w:bCs/>
          <w:sz w:val="22"/>
        </w:rPr>
        <w:t xml:space="preserve">Адрес эл. почты: </w:t>
      </w:r>
    </w:p>
    <w:p w:rsidR="00E54E37" w:rsidRPr="00E54E37" w:rsidRDefault="00E54E37" w:rsidP="00E54E37">
      <w:pPr>
        <w:ind w:right="0"/>
        <w:rPr>
          <w:bCs/>
          <w:sz w:val="22"/>
        </w:rPr>
      </w:pPr>
    </w:p>
    <w:p w:rsidR="00E54E37" w:rsidRPr="00E54E37" w:rsidRDefault="00E54E37" w:rsidP="00E54E37">
      <w:pPr>
        <w:ind w:right="0" w:firstLine="720"/>
        <w:rPr>
          <w:sz w:val="22"/>
        </w:rPr>
      </w:pPr>
      <w:r w:rsidRPr="00E54E37">
        <w:rPr>
          <w:sz w:val="22"/>
        </w:rPr>
        <w:t>Поставщик</w:t>
      </w:r>
      <w:r w:rsidRPr="00E54E37">
        <w:rPr>
          <w:sz w:val="22"/>
        </w:rPr>
        <w:tab/>
      </w:r>
      <w:r w:rsidRPr="00E54E37">
        <w:rPr>
          <w:sz w:val="22"/>
        </w:rPr>
        <w:tab/>
      </w:r>
      <w:r w:rsidRPr="00E54E37">
        <w:rPr>
          <w:sz w:val="22"/>
        </w:rPr>
        <w:tab/>
      </w:r>
      <w:r w:rsidRPr="00E54E37">
        <w:rPr>
          <w:sz w:val="22"/>
        </w:rPr>
        <w:tab/>
      </w:r>
      <w:r w:rsidRPr="00E54E37">
        <w:rPr>
          <w:sz w:val="22"/>
        </w:rPr>
        <w:tab/>
      </w:r>
      <w:r w:rsidRPr="00E54E37">
        <w:rPr>
          <w:sz w:val="22"/>
        </w:rPr>
        <w:tab/>
      </w:r>
      <w:r w:rsidRPr="00E54E37">
        <w:rPr>
          <w:sz w:val="22"/>
        </w:rPr>
        <w:tab/>
        <w:t xml:space="preserve"> Покупатель                                                              </w:t>
      </w:r>
    </w:p>
    <w:p w:rsidR="00E54E37" w:rsidRPr="00E54E37" w:rsidRDefault="00E54E37" w:rsidP="00E54E37">
      <w:pPr>
        <w:ind w:right="0" w:firstLine="720"/>
        <w:rPr>
          <w:sz w:val="22"/>
        </w:rPr>
      </w:pPr>
    </w:p>
    <w:p w:rsidR="00E54E37" w:rsidRPr="00E54E37" w:rsidRDefault="00E54E37" w:rsidP="00E54E37">
      <w:pPr>
        <w:ind w:right="0" w:firstLine="720"/>
        <w:rPr>
          <w:sz w:val="22"/>
        </w:rPr>
      </w:pPr>
      <w:r w:rsidRPr="00E54E37">
        <w:rPr>
          <w:sz w:val="22"/>
        </w:rPr>
        <w:t>________________   /</w:t>
      </w:r>
      <w:r w:rsidRPr="00E54E37">
        <w:rPr>
          <w:rFonts w:cs="Mangal"/>
          <w:kern w:val="1"/>
          <w:sz w:val="22"/>
          <w:lang w:eastAsia="hi-IN" w:bidi="hi-IN"/>
        </w:rPr>
        <w:t xml:space="preserve">                        </w:t>
      </w:r>
      <w:r w:rsidRPr="00E54E37">
        <w:rPr>
          <w:sz w:val="22"/>
        </w:rPr>
        <w:t xml:space="preserve">                                           _______________   / </w:t>
      </w:r>
      <w:r w:rsidR="005B24CB">
        <w:rPr>
          <w:sz w:val="22"/>
          <w:lang w:val="en-US"/>
        </w:rPr>
        <w:t>____________</w:t>
      </w:r>
      <w:bookmarkStart w:id="0" w:name="_GoBack"/>
      <w:bookmarkEnd w:id="0"/>
      <w:r w:rsidRPr="00E54E37">
        <w:rPr>
          <w:sz w:val="22"/>
        </w:rPr>
        <w:t>/</w:t>
      </w:r>
    </w:p>
    <w:p w:rsidR="00E54E37" w:rsidRPr="00E54E37" w:rsidRDefault="00E54E37" w:rsidP="00E54E37">
      <w:pPr>
        <w:ind w:right="0" w:firstLine="720"/>
        <w:rPr>
          <w:sz w:val="22"/>
        </w:rPr>
      </w:pPr>
      <w:r w:rsidRPr="00E54E37">
        <w:rPr>
          <w:noProof/>
          <w:sz w:val="22"/>
        </w:rPr>
        <w:t xml:space="preserve">м.п.                                      </w:t>
      </w:r>
      <w:r w:rsidRPr="00E54E37">
        <w:rPr>
          <w:noProof/>
          <w:sz w:val="22"/>
        </w:rPr>
        <w:tab/>
      </w:r>
      <w:r w:rsidRPr="00E54E37">
        <w:rPr>
          <w:noProof/>
          <w:sz w:val="22"/>
        </w:rPr>
        <w:tab/>
      </w:r>
      <w:r w:rsidRPr="00E54E37">
        <w:rPr>
          <w:noProof/>
          <w:sz w:val="22"/>
        </w:rPr>
        <w:tab/>
        <w:t xml:space="preserve">                           м.п.</w:t>
      </w:r>
    </w:p>
    <w:p w:rsidR="00E54E37" w:rsidRPr="00E54E37" w:rsidRDefault="00E54E37" w:rsidP="00E54E37">
      <w:pPr>
        <w:overflowPunct w:val="0"/>
        <w:autoSpaceDE w:val="0"/>
        <w:autoSpaceDN w:val="0"/>
        <w:adjustRightInd w:val="0"/>
        <w:spacing w:after="0" w:line="240" w:lineRule="auto"/>
        <w:ind w:right="0"/>
        <w:jc w:val="left"/>
        <w:textAlignment w:val="baseline"/>
        <w:rPr>
          <w:b/>
          <w:color w:val="auto"/>
          <w:sz w:val="22"/>
        </w:rPr>
      </w:pPr>
      <w:r w:rsidRPr="00E54E37">
        <w:rPr>
          <w:b/>
          <w:color w:val="auto"/>
          <w:sz w:val="22"/>
        </w:rPr>
        <w:t xml:space="preserve">                                                                 </w:t>
      </w:r>
    </w:p>
    <w:p w:rsidR="00E54E37" w:rsidRDefault="00E54E37" w:rsidP="00E54E37">
      <w:pPr>
        <w:widowControl w:val="0"/>
        <w:autoSpaceDE w:val="0"/>
        <w:autoSpaceDN w:val="0"/>
        <w:adjustRightInd w:val="0"/>
        <w:spacing w:after="0" w:line="240" w:lineRule="auto"/>
        <w:ind w:right="0"/>
        <w:jc w:val="center"/>
        <w:rPr>
          <w:b/>
          <w:color w:val="auto"/>
          <w:sz w:val="22"/>
        </w:rPr>
      </w:pPr>
    </w:p>
    <w:p w:rsidR="00E54E37" w:rsidRDefault="00E54E37" w:rsidP="00E54E37">
      <w:pPr>
        <w:widowControl w:val="0"/>
        <w:autoSpaceDE w:val="0"/>
        <w:autoSpaceDN w:val="0"/>
        <w:adjustRightInd w:val="0"/>
        <w:spacing w:after="0" w:line="240" w:lineRule="auto"/>
        <w:ind w:right="0"/>
        <w:jc w:val="center"/>
        <w:rPr>
          <w:b/>
          <w:color w:val="auto"/>
          <w:sz w:val="22"/>
        </w:rPr>
      </w:pPr>
    </w:p>
    <w:p w:rsidR="00E54E37" w:rsidRDefault="00E54E37" w:rsidP="00E54E37">
      <w:pPr>
        <w:widowControl w:val="0"/>
        <w:autoSpaceDE w:val="0"/>
        <w:autoSpaceDN w:val="0"/>
        <w:adjustRightInd w:val="0"/>
        <w:spacing w:after="0" w:line="240" w:lineRule="auto"/>
        <w:ind w:right="0"/>
        <w:jc w:val="center"/>
        <w:rPr>
          <w:b/>
          <w:color w:val="auto"/>
          <w:sz w:val="22"/>
        </w:rPr>
      </w:pPr>
    </w:p>
    <w:p w:rsidR="00E54E37" w:rsidRPr="00E54E37" w:rsidRDefault="00E54E37" w:rsidP="00E54E37">
      <w:pPr>
        <w:tabs>
          <w:tab w:val="left" w:pos="1770"/>
        </w:tabs>
        <w:jc w:val="center"/>
        <w:rPr>
          <w:b/>
          <w:color w:val="auto"/>
          <w:sz w:val="22"/>
        </w:rPr>
      </w:pPr>
    </w:p>
    <w:sectPr w:rsidR="00E54E37" w:rsidRPr="00E54E37" w:rsidSect="00C173A2">
      <w:headerReference w:type="default" r:id="rId9"/>
      <w:footerReference w:type="default" r:id="rId10"/>
      <w:pgSz w:w="11900" w:h="16840"/>
      <w:pgMar w:top="1276" w:right="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5F" w:rsidRDefault="001A6B5F" w:rsidP="00195D88">
      <w:pPr>
        <w:spacing w:after="0" w:line="240" w:lineRule="auto"/>
      </w:pPr>
      <w:r>
        <w:separator/>
      </w:r>
    </w:p>
  </w:endnote>
  <w:endnote w:type="continuationSeparator" w:id="0">
    <w:p w:rsidR="001A6B5F" w:rsidRDefault="001A6B5F"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ktiv Grotesk Trial">
    <w:altName w:val="Microsoft Sans Serif"/>
    <w:panose1 w:val="020B0504020202020204"/>
    <w:charset w:val="CC"/>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D9F" w:rsidRPr="00F26750" w:rsidRDefault="00AF1D9F" w:rsidP="00AF1D9F">
    <w:pPr>
      <w:tabs>
        <w:tab w:val="center" w:pos="4677"/>
        <w:tab w:val="right" w:pos="9355"/>
      </w:tabs>
      <w:spacing w:after="0" w:line="240" w:lineRule="auto"/>
      <w:ind w:right="0"/>
      <w:jc w:val="left"/>
      <w:rPr>
        <w:color w:val="auto"/>
        <w:sz w:val="20"/>
        <w:szCs w:val="20"/>
      </w:rPr>
    </w:pPr>
  </w:p>
  <w:p w:rsidR="00AF1D9F" w:rsidRPr="00F26750" w:rsidRDefault="00AF1D9F" w:rsidP="00AF1D9F">
    <w:pPr>
      <w:spacing w:after="0" w:line="240" w:lineRule="auto"/>
      <w:ind w:right="0"/>
      <w:jc w:val="left"/>
      <w:rPr>
        <w:color w:val="auto"/>
        <w:sz w:val="20"/>
        <w:szCs w:val="20"/>
      </w:rPr>
    </w:pPr>
  </w:p>
  <w:p w:rsidR="00AF1D9F" w:rsidRPr="00AF1D9F" w:rsidRDefault="00AF1D9F" w:rsidP="00AF1D9F">
    <w:pPr>
      <w:tabs>
        <w:tab w:val="center" w:pos="4677"/>
        <w:tab w:val="left" w:pos="8766"/>
        <w:tab w:val="right" w:pos="9355"/>
      </w:tabs>
      <w:spacing w:after="0" w:line="240" w:lineRule="auto"/>
      <w:ind w:right="0"/>
      <w:jc w:val="left"/>
      <w:rPr>
        <w:color w:val="auto"/>
        <w:sz w:val="20"/>
        <w:szCs w:val="20"/>
      </w:rPr>
    </w:pPr>
    <w:r w:rsidRPr="00F26750">
      <w:rPr>
        <w:noProof/>
        <w:color w:val="auto"/>
        <w:sz w:val="20"/>
        <w:szCs w:val="20"/>
      </w:rPr>
      <mc:AlternateContent>
        <mc:Choice Requires="wps">
          <w:drawing>
            <wp:anchor distT="0" distB="0" distL="114300" distR="114300" simplePos="0" relativeHeight="251660288" behindDoc="0" locked="0" layoutInCell="1" allowOverlap="1" wp14:anchorId="393F960D" wp14:editId="576C4ACA">
              <wp:simplePos x="0" y="0"/>
              <wp:positionH relativeFrom="column">
                <wp:posOffset>3553460</wp:posOffset>
              </wp:positionH>
              <wp:positionV relativeFrom="paragraph">
                <wp:posOffset>14605</wp:posOffset>
              </wp:positionV>
              <wp:extent cx="3086100" cy="2838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83845"/>
                      </a:xfrm>
                      <a:prstGeom prst="rect">
                        <a:avLst/>
                      </a:prstGeom>
                      <a:noFill/>
                    </wps:spPr>
                    <wps:txbx>
                      <w:txbxContent>
                        <w:p w:rsidR="00AF1D9F" w:rsidRPr="006A14B4" w:rsidRDefault="00AF1D9F" w:rsidP="00AF1D9F">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93F960D" id="_x0000_t202" coordsize="21600,21600" o:spt="202" path="m,l,21600r21600,l21600,xe">
              <v:stroke joinstyle="miter"/>
              <v:path gradientshapeok="t" o:connecttype="rect"/>
            </v:shapetype>
            <v:shape id="Надпись 3" o:spid="_x0000_s1026" type="#_x0000_t202" style="position:absolute;margin-left:279.8pt;margin-top:1.15pt;width:243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" filled="f" stroked="f">
              <v:path arrowok="t"/>
              <v:textbox>
                <w:txbxContent>
                  <w:p w:rsidR="00AF1D9F" w:rsidRPr="006A14B4" w:rsidRDefault="00AF1D9F" w:rsidP="00AF1D9F">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v:textbox>
            </v:shape>
          </w:pict>
        </mc:Fallback>
      </mc:AlternateContent>
    </w:r>
    <w:r w:rsidRPr="00F26750">
      <w:rPr>
        <w:noProof/>
        <w:color w:val="auto"/>
        <w:sz w:val="20"/>
        <w:szCs w:val="20"/>
      </w:rPr>
      <w:drawing>
        <wp:anchor distT="0" distB="0" distL="114300" distR="114300" simplePos="0" relativeHeight="251659264" behindDoc="0" locked="0" layoutInCell="1" allowOverlap="1" wp14:anchorId="707DFE99" wp14:editId="2C9D1DE8">
          <wp:simplePos x="0" y="0"/>
          <wp:positionH relativeFrom="column">
            <wp:posOffset>-33020</wp:posOffset>
          </wp:positionH>
          <wp:positionV relativeFrom="paragraph">
            <wp:posOffset>-167005</wp:posOffset>
          </wp:positionV>
          <wp:extent cx="866775" cy="32639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26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5F" w:rsidRDefault="001A6B5F" w:rsidP="00195D88">
      <w:pPr>
        <w:spacing w:after="0" w:line="240" w:lineRule="auto"/>
      </w:pPr>
      <w:r>
        <w:separator/>
      </w:r>
    </w:p>
  </w:footnote>
  <w:footnote w:type="continuationSeparator" w:id="0">
    <w:p w:rsidR="001A6B5F" w:rsidRDefault="001A6B5F"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2" w:rsidRDefault="00150E14" w:rsidP="00B47D26">
    <w:pPr>
      <w:pStyle w:val="a8"/>
      <w:ind w:right="0"/>
      <w:jc w:val="right"/>
      <w:rPr>
        <w:sz w:val="18"/>
        <w:szCs w:val="18"/>
      </w:rPr>
    </w:pPr>
    <w:r>
      <w:t xml:space="preserve">       </w:t>
    </w:r>
    <w:r w:rsidRPr="00B47D26">
      <w:rPr>
        <w:sz w:val="18"/>
        <w:szCs w:val="18"/>
      </w:rPr>
      <w:t xml:space="preserve">ООО "УГМК-Сталь". Типовая форма </w:t>
    </w:r>
  </w:p>
  <w:p w:rsidR="00150E14" w:rsidRDefault="00150E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205D1"/>
    <w:rsid w:val="00033D9E"/>
    <w:rsid w:val="00091C8B"/>
    <w:rsid w:val="000C77C7"/>
    <w:rsid w:val="00126E1E"/>
    <w:rsid w:val="00150E14"/>
    <w:rsid w:val="00160917"/>
    <w:rsid w:val="00195D88"/>
    <w:rsid w:val="001A6B5F"/>
    <w:rsid w:val="001B370F"/>
    <w:rsid w:val="001F2FF8"/>
    <w:rsid w:val="00264B99"/>
    <w:rsid w:val="002662C9"/>
    <w:rsid w:val="0027670F"/>
    <w:rsid w:val="002B5925"/>
    <w:rsid w:val="002F2261"/>
    <w:rsid w:val="00333940"/>
    <w:rsid w:val="003374C0"/>
    <w:rsid w:val="0044677F"/>
    <w:rsid w:val="00457AF3"/>
    <w:rsid w:val="00461441"/>
    <w:rsid w:val="004A5D52"/>
    <w:rsid w:val="004E1CFB"/>
    <w:rsid w:val="004F6D30"/>
    <w:rsid w:val="00523479"/>
    <w:rsid w:val="00541D60"/>
    <w:rsid w:val="00591904"/>
    <w:rsid w:val="005A6380"/>
    <w:rsid w:val="005B24CB"/>
    <w:rsid w:val="005C2243"/>
    <w:rsid w:val="005D0EC7"/>
    <w:rsid w:val="005F5348"/>
    <w:rsid w:val="006005CA"/>
    <w:rsid w:val="00602472"/>
    <w:rsid w:val="00632AAC"/>
    <w:rsid w:val="00675327"/>
    <w:rsid w:val="00676673"/>
    <w:rsid w:val="006D2935"/>
    <w:rsid w:val="006F4948"/>
    <w:rsid w:val="00743B42"/>
    <w:rsid w:val="00757D2E"/>
    <w:rsid w:val="007A059D"/>
    <w:rsid w:val="00803CAA"/>
    <w:rsid w:val="00815B88"/>
    <w:rsid w:val="00831F7B"/>
    <w:rsid w:val="0085482C"/>
    <w:rsid w:val="0085508B"/>
    <w:rsid w:val="008822E4"/>
    <w:rsid w:val="008A529C"/>
    <w:rsid w:val="0094035C"/>
    <w:rsid w:val="00947EA1"/>
    <w:rsid w:val="0095775F"/>
    <w:rsid w:val="0098408D"/>
    <w:rsid w:val="009D0D7A"/>
    <w:rsid w:val="009D15EF"/>
    <w:rsid w:val="009F7B07"/>
    <w:rsid w:val="00A33BE7"/>
    <w:rsid w:val="00A57CA7"/>
    <w:rsid w:val="00AB3592"/>
    <w:rsid w:val="00AF1D9F"/>
    <w:rsid w:val="00B47D26"/>
    <w:rsid w:val="00B849B9"/>
    <w:rsid w:val="00B85C2F"/>
    <w:rsid w:val="00B9619C"/>
    <w:rsid w:val="00BC4D2A"/>
    <w:rsid w:val="00BF17C0"/>
    <w:rsid w:val="00C149B2"/>
    <w:rsid w:val="00C173A2"/>
    <w:rsid w:val="00C760C2"/>
    <w:rsid w:val="00CB09A0"/>
    <w:rsid w:val="00D10360"/>
    <w:rsid w:val="00D124D3"/>
    <w:rsid w:val="00D53313"/>
    <w:rsid w:val="00D76C48"/>
    <w:rsid w:val="00DB4C17"/>
    <w:rsid w:val="00DC1E9C"/>
    <w:rsid w:val="00E203EE"/>
    <w:rsid w:val="00E30454"/>
    <w:rsid w:val="00E54E37"/>
    <w:rsid w:val="00E5651D"/>
    <w:rsid w:val="00E64D19"/>
    <w:rsid w:val="00E669E8"/>
    <w:rsid w:val="00ED7D19"/>
    <w:rsid w:val="00F05EC7"/>
    <w:rsid w:val="00F10404"/>
    <w:rsid w:val="00F26750"/>
    <w:rsid w:val="00F52352"/>
    <w:rsid w:val="00F6089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295D9"/>
  <w15:docId w15:val="{D036544A-3D00-45D6-9639-9276FA6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el.ugm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99B6-B379-46F2-8472-24142938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Закопайлова Анна Васильевна</dc:creator>
  <cp:keywords/>
  <cp:lastModifiedBy>Гарифуллин Сергей Фанильевич</cp:lastModifiedBy>
  <cp:revision>5</cp:revision>
  <cp:lastPrinted>2020-01-21T11:56:00Z</cp:lastPrinted>
  <dcterms:created xsi:type="dcterms:W3CDTF">2020-07-22T04:48:00Z</dcterms:created>
  <dcterms:modified xsi:type="dcterms:W3CDTF">2022-03-22T08:03:00Z</dcterms:modified>
</cp:coreProperties>
</file>